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FBE" w:rsidRPr="0050079A" w:rsidRDefault="00F15FBE" w:rsidP="00F15FBE">
      <w:pPr>
        <w:suppressAutoHyphens/>
        <w:jc w:val="center"/>
        <w:rPr>
          <w:sz w:val="28"/>
          <w:szCs w:val="28"/>
          <w:lang w:eastAsia="ar-SA"/>
        </w:rPr>
      </w:pPr>
      <w:r w:rsidRPr="0050079A">
        <w:rPr>
          <w:noProof/>
          <w:sz w:val="28"/>
          <w:szCs w:val="28"/>
        </w:rPr>
        <w:drawing>
          <wp:anchor distT="0" distB="0" distL="114300" distR="114300" simplePos="0" relativeHeight="251658752" behindDoc="0" locked="0" layoutInCell="1" allowOverlap="1" wp14:anchorId="4F04743C" wp14:editId="78EBF9E9">
            <wp:simplePos x="0" y="0"/>
            <wp:positionH relativeFrom="page">
              <wp:posOffset>3606847</wp:posOffset>
            </wp:positionH>
            <wp:positionV relativeFrom="page">
              <wp:posOffset>329138</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5FBE" w:rsidRPr="0050079A" w:rsidRDefault="00F15FBE" w:rsidP="00F15FBE">
      <w:pPr>
        <w:suppressAutoHyphens/>
        <w:jc w:val="center"/>
        <w:rPr>
          <w:sz w:val="28"/>
          <w:szCs w:val="28"/>
          <w:lang w:eastAsia="ar-SA"/>
        </w:rPr>
      </w:pPr>
      <w:r w:rsidRPr="0050079A">
        <w:rPr>
          <w:sz w:val="28"/>
          <w:szCs w:val="28"/>
          <w:lang w:eastAsia="ar-SA"/>
        </w:rPr>
        <w:t>МУНИЦИПАЛЬНОЕ ОБРАЗОВАНИЕ</w:t>
      </w:r>
    </w:p>
    <w:p w:rsidR="00F15FBE" w:rsidRPr="0050079A" w:rsidRDefault="00F15FBE" w:rsidP="00F15FBE">
      <w:pPr>
        <w:jc w:val="center"/>
        <w:rPr>
          <w:sz w:val="28"/>
          <w:szCs w:val="28"/>
          <w:lang w:eastAsia="en-US"/>
        </w:rPr>
      </w:pPr>
      <w:r w:rsidRPr="0050079A">
        <w:rPr>
          <w:sz w:val="28"/>
          <w:szCs w:val="28"/>
          <w:lang w:eastAsia="en-US"/>
        </w:rPr>
        <w:t>ХАНТЫ-МАНСИЙСКИЙ РАЙОН</w:t>
      </w:r>
    </w:p>
    <w:p w:rsidR="00F15FBE" w:rsidRPr="0050079A" w:rsidRDefault="00F15FBE" w:rsidP="00F15FBE">
      <w:pPr>
        <w:jc w:val="center"/>
        <w:rPr>
          <w:sz w:val="28"/>
          <w:szCs w:val="28"/>
          <w:lang w:eastAsia="en-US"/>
        </w:rPr>
      </w:pPr>
      <w:r w:rsidRPr="0050079A">
        <w:rPr>
          <w:sz w:val="28"/>
          <w:szCs w:val="28"/>
          <w:lang w:eastAsia="en-US"/>
        </w:rPr>
        <w:t>Ханты-Мансийский автономный округ – Югра</w:t>
      </w:r>
    </w:p>
    <w:p w:rsidR="00F15FBE" w:rsidRPr="0050079A" w:rsidRDefault="00F15FBE" w:rsidP="00F15FBE">
      <w:pPr>
        <w:jc w:val="center"/>
        <w:rPr>
          <w:sz w:val="18"/>
          <w:szCs w:val="28"/>
          <w:lang w:eastAsia="en-US"/>
        </w:rPr>
      </w:pPr>
    </w:p>
    <w:p w:rsidR="00F15FBE" w:rsidRPr="0050079A" w:rsidRDefault="00F15FBE" w:rsidP="00F15FBE">
      <w:pPr>
        <w:jc w:val="center"/>
        <w:rPr>
          <w:b/>
          <w:sz w:val="28"/>
          <w:szCs w:val="28"/>
          <w:lang w:eastAsia="en-US"/>
        </w:rPr>
      </w:pPr>
      <w:r w:rsidRPr="0050079A">
        <w:rPr>
          <w:b/>
          <w:sz w:val="28"/>
          <w:szCs w:val="28"/>
          <w:lang w:eastAsia="en-US"/>
        </w:rPr>
        <w:t>АДМИНИСТРАЦИЯ ХАНТЫ-МАНСИЙСКОГО РАЙОНА</w:t>
      </w:r>
    </w:p>
    <w:p w:rsidR="00F15FBE" w:rsidRPr="0050079A" w:rsidRDefault="00F15FBE" w:rsidP="00F15FBE">
      <w:pPr>
        <w:jc w:val="center"/>
        <w:rPr>
          <w:b/>
          <w:sz w:val="18"/>
          <w:szCs w:val="28"/>
          <w:lang w:eastAsia="en-US"/>
        </w:rPr>
      </w:pPr>
    </w:p>
    <w:p w:rsidR="00F15FBE" w:rsidRPr="0050079A" w:rsidRDefault="00F15FBE" w:rsidP="00F15FBE">
      <w:pPr>
        <w:jc w:val="center"/>
        <w:rPr>
          <w:b/>
          <w:sz w:val="28"/>
          <w:szCs w:val="28"/>
          <w:lang w:eastAsia="en-US"/>
        </w:rPr>
      </w:pPr>
      <w:proofErr w:type="gramStart"/>
      <w:r w:rsidRPr="0050079A">
        <w:rPr>
          <w:b/>
          <w:sz w:val="28"/>
          <w:szCs w:val="28"/>
          <w:lang w:eastAsia="en-US"/>
        </w:rPr>
        <w:t>П</w:t>
      </w:r>
      <w:proofErr w:type="gramEnd"/>
      <w:r w:rsidRPr="0050079A">
        <w:rPr>
          <w:b/>
          <w:sz w:val="28"/>
          <w:szCs w:val="28"/>
          <w:lang w:eastAsia="en-US"/>
        </w:rPr>
        <w:t xml:space="preserve"> О С Т А Н О В Л Е Н И Е</w:t>
      </w:r>
    </w:p>
    <w:p w:rsidR="00F15FBE" w:rsidRPr="0050079A" w:rsidRDefault="00F15FBE" w:rsidP="00F15FBE">
      <w:pPr>
        <w:jc w:val="center"/>
        <w:rPr>
          <w:sz w:val="28"/>
          <w:szCs w:val="28"/>
          <w:lang w:eastAsia="en-US"/>
        </w:rPr>
      </w:pPr>
    </w:p>
    <w:p w:rsidR="00F16708" w:rsidRDefault="00F15FBE" w:rsidP="00F15FBE">
      <w:pPr>
        <w:rPr>
          <w:sz w:val="28"/>
          <w:szCs w:val="28"/>
          <w:lang w:eastAsia="en-US"/>
        </w:rPr>
      </w:pPr>
      <w:r w:rsidRPr="0050079A">
        <w:rPr>
          <w:sz w:val="28"/>
          <w:szCs w:val="28"/>
          <w:lang w:eastAsia="en-US"/>
        </w:rPr>
        <w:t xml:space="preserve">от </w:t>
      </w:r>
      <w:r w:rsidR="00015F3C">
        <w:rPr>
          <w:sz w:val="28"/>
          <w:szCs w:val="28"/>
          <w:lang w:eastAsia="en-US"/>
        </w:rPr>
        <w:t>00.03</w:t>
      </w:r>
      <w:r w:rsidR="003E450E">
        <w:rPr>
          <w:sz w:val="28"/>
          <w:szCs w:val="28"/>
          <w:lang w:eastAsia="en-US"/>
        </w:rPr>
        <w:t>.2022</w:t>
      </w:r>
      <w:r w:rsidR="003E450E">
        <w:rPr>
          <w:sz w:val="28"/>
          <w:szCs w:val="28"/>
          <w:lang w:eastAsia="en-US"/>
        </w:rPr>
        <w:tab/>
      </w:r>
      <w:r w:rsidR="003E450E">
        <w:rPr>
          <w:sz w:val="28"/>
          <w:szCs w:val="28"/>
          <w:lang w:eastAsia="en-US"/>
        </w:rPr>
        <w:tab/>
      </w:r>
      <w:r w:rsidR="003E450E">
        <w:rPr>
          <w:sz w:val="28"/>
          <w:szCs w:val="28"/>
          <w:lang w:eastAsia="en-US"/>
        </w:rPr>
        <w:tab/>
      </w:r>
      <w:r w:rsidR="003E450E">
        <w:rPr>
          <w:sz w:val="28"/>
          <w:szCs w:val="28"/>
          <w:lang w:eastAsia="en-US"/>
        </w:rPr>
        <w:tab/>
      </w:r>
      <w:r w:rsidR="003E450E">
        <w:rPr>
          <w:sz w:val="28"/>
          <w:szCs w:val="28"/>
          <w:lang w:eastAsia="en-US"/>
        </w:rPr>
        <w:tab/>
      </w:r>
      <w:r w:rsidR="003E450E">
        <w:rPr>
          <w:sz w:val="28"/>
          <w:szCs w:val="28"/>
          <w:lang w:eastAsia="en-US"/>
        </w:rPr>
        <w:tab/>
      </w:r>
      <w:r w:rsidR="003E450E">
        <w:rPr>
          <w:sz w:val="28"/>
          <w:szCs w:val="28"/>
          <w:lang w:eastAsia="en-US"/>
        </w:rPr>
        <w:tab/>
      </w:r>
      <w:r w:rsidR="00F16708">
        <w:rPr>
          <w:sz w:val="28"/>
          <w:szCs w:val="28"/>
          <w:lang w:eastAsia="en-US"/>
        </w:rPr>
        <w:tab/>
      </w:r>
      <w:r w:rsidR="00F16708">
        <w:rPr>
          <w:sz w:val="28"/>
          <w:szCs w:val="28"/>
          <w:lang w:eastAsia="en-US"/>
        </w:rPr>
        <w:tab/>
      </w:r>
      <w:r w:rsidR="003E450E">
        <w:rPr>
          <w:sz w:val="28"/>
          <w:szCs w:val="28"/>
          <w:lang w:eastAsia="en-US"/>
        </w:rPr>
        <w:t xml:space="preserve">        </w:t>
      </w:r>
      <w:r w:rsidRPr="0050079A">
        <w:rPr>
          <w:sz w:val="28"/>
          <w:szCs w:val="28"/>
          <w:lang w:eastAsia="en-US"/>
        </w:rPr>
        <w:t xml:space="preserve">№ </w:t>
      </w:r>
      <w:r w:rsidR="00015F3C">
        <w:rPr>
          <w:sz w:val="28"/>
          <w:szCs w:val="28"/>
          <w:lang w:eastAsia="en-US"/>
        </w:rPr>
        <w:t>00</w:t>
      </w:r>
    </w:p>
    <w:p w:rsidR="00F15FBE" w:rsidRPr="0050079A" w:rsidRDefault="00F15FBE" w:rsidP="00F15FBE">
      <w:pPr>
        <w:rPr>
          <w:i/>
          <w:sz w:val="24"/>
          <w:szCs w:val="24"/>
          <w:lang w:eastAsia="en-US"/>
        </w:rPr>
      </w:pPr>
      <w:r w:rsidRPr="0050079A">
        <w:rPr>
          <w:i/>
          <w:sz w:val="24"/>
          <w:szCs w:val="24"/>
          <w:lang w:eastAsia="en-US"/>
        </w:rPr>
        <w:t>г. Ханты-Мансийск</w:t>
      </w:r>
    </w:p>
    <w:p w:rsidR="00F15FBE" w:rsidRDefault="00F15FBE" w:rsidP="00F15FBE">
      <w:pPr>
        <w:suppressAutoHyphens/>
        <w:rPr>
          <w:sz w:val="28"/>
          <w:szCs w:val="28"/>
          <w:lang w:eastAsia="ar-SA"/>
        </w:rPr>
      </w:pPr>
    </w:p>
    <w:p w:rsidR="00F16708" w:rsidRPr="0050079A" w:rsidRDefault="00F16708" w:rsidP="00F15FBE">
      <w:pPr>
        <w:suppressAutoHyphens/>
        <w:rPr>
          <w:sz w:val="28"/>
          <w:szCs w:val="28"/>
          <w:lang w:eastAsia="ar-SA"/>
        </w:rPr>
      </w:pPr>
    </w:p>
    <w:p w:rsidR="003815E9" w:rsidRPr="0050079A" w:rsidRDefault="00772821" w:rsidP="00F15FBE">
      <w:pPr>
        <w:pStyle w:val="a3"/>
        <w:tabs>
          <w:tab w:val="left" w:pos="5103"/>
        </w:tabs>
        <w:jc w:val="both"/>
        <w:rPr>
          <w:szCs w:val="28"/>
        </w:rPr>
      </w:pPr>
      <w:r w:rsidRPr="0050079A">
        <w:rPr>
          <w:szCs w:val="28"/>
        </w:rPr>
        <w:t>О</w:t>
      </w:r>
      <w:r w:rsidR="003815E9" w:rsidRPr="0050079A">
        <w:rPr>
          <w:szCs w:val="28"/>
        </w:rPr>
        <w:t xml:space="preserve"> внесении изменений в постановление</w:t>
      </w:r>
    </w:p>
    <w:p w:rsidR="003815E9" w:rsidRPr="0050079A" w:rsidRDefault="003815E9" w:rsidP="00F15FBE">
      <w:pPr>
        <w:pStyle w:val="a3"/>
        <w:tabs>
          <w:tab w:val="left" w:pos="5103"/>
        </w:tabs>
        <w:jc w:val="both"/>
        <w:rPr>
          <w:szCs w:val="28"/>
        </w:rPr>
      </w:pPr>
      <w:r w:rsidRPr="0050079A">
        <w:rPr>
          <w:szCs w:val="28"/>
        </w:rPr>
        <w:t>администрации Ханты-Мансийского</w:t>
      </w:r>
    </w:p>
    <w:p w:rsidR="003815E9" w:rsidRPr="0050079A" w:rsidRDefault="003815E9" w:rsidP="00F15FBE">
      <w:pPr>
        <w:pStyle w:val="a3"/>
        <w:tabs>
          <w:tab w:val="left" w:pos="5103"/>
        </w:tabs>
        <w:jc w:val="both"/>
        <w:rPr>
          <w:szCs w:val="28"/>
        </w:rPr>
      </w:pPr>
      <w:r w:rsidRPr="0050079A">
        <w:rPr>
          <w:szCs w:val="28"/>
        </w:rPr>
        <w:t xml:space="preserve">района от </w:t>
      </w:r>
      <w:r w:rsidR="000C6B27">
        <w:rPr>
          <w:szCs w:val="28"/>
        </w:rPr>
        <w:t>25.02.2020</w:t>
      </w:r>
      <w:r w:rsidRPr="0050079A">
        <w:rPr>
          <w:szCs w:val="28"/>
        </w:rPr>
        <w:t xml:space="preserve"> № </w:t>
      </w:r>
      <w:r w:rsidR="000C6B27">
        <w:rPr>
          <w:szCs w:val="28"/>
        </w:rPr>
        <w:t>49</w:t>
      </w:r>
    </w:p>
    <w:p w:rsidR="000C6B27" w:rsidRPr="000C6B27" w:rsidRDefault="003815E9" w:rsidP="000C6B27">
      <w:pPr>
        <w:pStyle w:val="a3"/>
        <w:tabs>
          <w:tab w:val="left" w:pos="5103"/>
        </w:tabs>
        <w:jc w:val="both"/>
        <w:rPr>
          <w:bCs/>
          <w:szCs w:val="28"/>
        </w:rPr>
      </w:pPr>
      <w:r w:rsidRPr="0050079A">
        <w:rPr>
          <w:szCs w:val="28"/>
        </w:rPr>
        <w:t>«</w:t>
      </w:r>
      <w:r w:rsidR="000C6B27" w:rsidRPr="000C6B27">
        <w:rPr>
          <w:bCs/>
          <w:szCs w:val="28"/>
        </w:rPr>
        <w:t xml:space="preserve">Об утверждении Порядка составления </w:t>
      </w:r>
    </w:p>
    <w:p w:rsidR="000C6B27" w:rsidRPr="000C6B27" w:rsidRDefault="000C6B27" w:rsidP="000C6B27">
      <w:pPr>
        <w:pStyle w:val="a3"/>
        <w:jc w:val="both"/>
        <w:rPr>
          <w:bCs/>
          <w:szCs w:val="28"/>
        </w:rPr>
      </w:pPr>
      <w:r w:rsidRPr="000C6B27">
        <w:rPr>
          <w:bCs/>
          <w:szCs w:val="28"/>
        </w:rPr>
        <w:t>и утверждения плана финансово-</w:t>
      </w:r>
    </w:p>
    <w:p w:rsidR="000C6B27" w:rsidRPr="000C6B27" w:rsidRDefault="000C6B27" w:rsidP="000C6B27">
      <w:pPr>
        <w:pStyle w:val="a3"/>
        <w:jc w:val="both"/>
        <w:rPr>
          <w:bCs/>
          <w:szCs w:val="28"/>
        </w:rPr>
      </w:pPr>
      <w:r w:rsidRPr="000C6B27">
        <w:rPr>
          <w:bCs/>
          <w:szCs w:val="28"/>
        </w:rPr>
        <w:t xml:space="preserve">хозяйственной деятельности </w:t>
      </w:r>
    </w:p>
    <w:p w:rsidR="000C6B27" w:rsidRPr="000C6B27" w:rsidRDefault="000C6B27" w:rsidP="000C6B27">
      <w:pPr>
        <w:pStyle w:val="a3"/>
        <w:jc w:val="both"/>
        <w:rPr>
          <w:bCs/>
          <w:szCs w:val="28"/>
        </w:rPr>
      </w:pPr>
      <w:r w:rsidRPr="000C6B27">
        <w:rPr>
          <w:bCs/>
          <w:szCs w:val="28"/>
        </w:rPr>
        <w:t>муниципальных бюджетных и автономных</w:t>
      </w:r>
    </w:p>
    <w:p w:rsidR="0006266D" w:rsidRPr="0050079A" w:rsidRDefault="000C6B27" w:rsidP="000C6B27">
      <w:pPr>
        <w:pStyle w:val="a3"/>
        <w:tabs>
          <w:tab w:val="left" w:pos="5103"/>
        </w:tabs>
        <w:jc w:val="both"/>
        <w:rPr>
          <w:szCs w:val="28"/>
        </w:rPr>
      </w:pPr>
      <w:r w:rsidRPr="000C6B27">
        <w:rPr>
          <w:szCs w:val="28"/>
        </w:rPr>
        <w:t>учреждений Ханты-Мансийского района</w:t>
      </w:r>
      <w:r w:rsidR="003815E9" w:rsidRPr="0050079A">
        <w:rPr>
          <w:szCs w:val="28"/>
        </w:rPr>
        <w:t>»</w:t>
      </w:r>
      <w:r w:rsidR="0006266D" w:rsidRPr="0050079A">
        <w:rPr>
          <w:szCs w:val="28"/>
        </w:rPr>
        <w:t xml:space="preserve"> </w:t>
      </w:r>
    </w:p>
    <w:p w:rsidR="0006266D" w:rsidRDefault="0006266D" w:rsidP="00F15FBE">
      <w:pPr>
        <w:pStyle w:val="a3"/>
        <w:jc w:val="both"/>
        <w:rPr>
          <w:szCs w:val="28"/>
        </w:rPr>
      </w:pPr>
    </w:p>
    <w:p w:rsidR="00F16708" w:rsidRPr="0050079A" w:rsidRDefault="00F16708" w:rsidP="00F15FBE">
      <w:pPr>
        <w:pStyle w:val="a3"/>
        <w:jc w:val="both"/>
        <w:rPr>
          <w:szCs w:val="28"/>
        </w:rPr>
      </w:pPr>
    </w:p>
    <w:p w:rsidR="00015F3C" w:rsidRDefault="00015F3C" w:rsidP="00F16708">
      <w:pPr>
        <w:autoSpaceDE w:val="0"/>
        <w:autoSpaceDN w:val="0"/>
        <w:adjustRightInd w:val="0"/>
        <w:ind w:firstLine="709"/>
        <w:jc w:val="both"/>
        <w:rPr>
          <w:rFonts w:eastAsia="Calibri"/>
          <w:sz w:val="28"/>
          <w:szCs w:val="28"/>
        </w:rPr>
      </w:pPr>
      <w:proofErr w:type="gramStart"/>
      <w:r w:rsidRPr="00015F3C">
        <w:rPr>
          <w:rFonts w:eastAsia="Calibri"/>
          <w:sz w:val="28"/>
          <w:szCs w:val="28"/>
        </w:rPr>
        <w:t xml:space="preserve">В соответствии с </w:t>
      </w:r>
      <w:hyperlink r:id="rId10" w:history="1">
        <w:r w:rsidRPr="00015F3C">
          <w:rPr>
            <w:rFonts w:eastAsia="Calibri"/>
            <w:sz w:val="28"/>
            <w:szCs w:val="28"/>
          </w:rPr>
          <w:t>подпунктом 6 пункта 3.3 статьи 32</w:t>
        </w:r>
      </w:hyperlink>
      <w:r w:rsidRPr="00015F3C">
        <w:rPr>
          <w:rFonts w:eastAsia="Calibri"/>
          <w:sz w:val="28"/>
          <w:szCs w:val="28"/>
        </w:rPr>
        <w:t xml:space="preserve"> Федерального закона от 12.01.1996 № 7-ФЗ «О некоммерческих организациях», </w:t>
      </w:r>
      <w:hyperlink r:id="rId11" w:history="1">
        <w:r w:rsidRPr="00015F3C">
          <w:rPr>
            <w:rFonts w:eastAsia="Calibri"/>
            <w:sz w:val="28"/>
            <w:szCs w:val="28"/>
          </w:rPr>
          <w:t>стать</w:t>
        </w:r>
        <w:r w:rsidR="004D3D0E">
          <w:rPr>
            <w:rFonts w:eastAsia="Calibri"/>
            <w:sz w:val="28"/>
            <w:szCs w:val="28"/>
          </w:rPr>
          <w:t>ей</w:t>
        </w:r>
        <w:r w:rsidRPr="00015F3C">
          <w:rPr>
            <w:rFonts w:eastAsia="Calibri"/>
            <w:sz w:val="28"/>
            <w:szCs w:val="28"/>
          </w:rPr>
          <w:t xml:space="preserve"> 2</w:t>
        </w:r>
      </w:hyperlink>
      <w:r w:rsidRPr="00015F3C">
        <w:rPr>
          <w:rFonts w:eastAsia="Calibri"/>
          <w:sz w:val="28"/>
          <w:szCs w:val="28"/>
        </w:rPr>
        <w:t xml:space="preserve"> Федерального закона от 03.11.2006 № 174-ФЗ </w:t>
      </w:r>
      <w:bookmarkStart w:id="0" w:name="_GoBack"/>
      <w:bookmarkEnd w:id="0"/>
      <w:r w:rsidRPr="00015F3C">
        <w:rPr>
          <w:rFonts w:eastAsia="Calibri"/>
          <w:sz w:val="28"/>
          <w:szCs w:val="28"/>
        </w:rPr>
        <w:t>«Об автономных учреждениях»,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3F6B58">
        <w:rPr>
          <w:rFonts w:eastAsia="Calibri"/>
          <w:sz w:val="28"/>
          <w:szCs w:val="28"/>
        </w:rPr>
        <w:t xml:space="preserve">, </w:t>
      </w:r>
      <w:hyperlink r:id="rId12" w:history="1">
        <w:r w:rsidRPr="00015F3C">
          <w:rPr>
            <w:rFonts w:eastAsia="Calibri"/>
            <w:sz w:val="28"/>
            <w:szCs w:val="28"/>
          </w:rPr>
          <w:t>приказом</w:t>
        </w:r>
      </w:hyperlink>
      <w:r w:rsidRPr="00015F3C">
        <w:rPr>
          <w:rFonts w:eastAsia="Calibri"/>
          <w:sz w:val="28"/>
          <w:szCs w:val="28"/>
        </w:rPr>
        <w:t xml:space="preserve"> Министерства финансов Российской Федерации от 31.08.2018 № 186н </w:t>
      </w:r>
      <w:r w:rsidR="003F6B58">
        <w:rPr>
          <w:rFonts w:eastAsia="Calibri"/>
          <w:sz w:val="28"/>
          <w:szCs w:val="28"/>
        </w:rPr>
        <w:br/>
      </w:r>
      <w:r w:rsidRPr="00015F3C">
        <w:rPr>
          <w:rFonts w:eastAsia="Calibri"/>
          <w:sz w:val="28"/>
          <w:szCs w:val="28"/>
        </w:rPr>
        <w:t>«О требованиях к составлению и</w:t>
      </w:r>
      <w:proofErr w:type="gramEnd"/>
      <w:r w:rsidRPr="00015F3C">
        <w:rPr>
          <w:rFonts w:eastAsia="Calibri"/>
          <w:sz w:val="28"/>
          <w:szCs w:val="28"/>
        </w:rPr>
        <w:t xml:space="preserve"> утверждению плана финансово-хозяйственной деятельности государственного (муниципального) учреждения»:</w:t>
      </w:r>
    </w:p>
    <w:p w:rsidR="0006266D" w:rsidRPr="0050079A" w:rsidRDefault="0006266D" w:rsidP="00F15FBE">
      <w:pPr>
        <w:pStyle w:val="a3"/>
        <w:jc w:val="both"/>
        <w:rPr>
          <w:szCs w:val="28"/>
        </w:rPr>
      </w:pPr>
    </w:p>
    <w:p w:rsidR="00D43175" w:rsidRPr="00442EFD" w:rsidRDefault="00772821" w:rsidP="00C348F8">
      <w:pPr>
        <w:pStyle w:val="a3"/>
        <w:numPr>
          <w:ilvl w:val="0"/>
          <w:numId w:val="43"/>
        </w:numPr>
        <w:tabs>
          <w:tab w:val="left" w:pos="709"/>
        </w:tabs>
        <w:ind w:left="0" w:firstLine="709"/>
        <w:jc w:val="both"/>
        <w:rPr>
          <w:bCs/>
          <w:szCs w:val="28"/>
        </w:rPr>
      </w:pPr>
      <w:r w:rsidRPr="0050079A">
        <w:rPr>
          <w:szCs w:val="28"/>
        </w:rPr>
        <w:t xml:space="preserve">Внести в постановление администрации Ханты-Мансийского района от </w:t>
      </w:r>
      <w:r w:rsidR="00442EFD">
        <w:rPr>
          <w:szCs w:val="28"/>
        </w:rPr>
        <w:t>25.02.2020</w:t>
      </w:r>
      <w:r w:rsidRPr="0050079A">
        <w:rPr>
          <w:szCs w:val="28"/>
        </w:rPr>
        <w:t xml:space="preserve"> </w:t>
      </w:r>
      <w:r w:rsidR="00DF4C2C">
        <w:rPr>
          <w:szCs w:val="28"/>
        </w:rPr>
        <w:t xml:space="preserve">№ </w:t>
      </w:r>
      <w:r w:rsidR="00442EFD">
        <w:rPr>
          <w:szCs w:val="28"/>
        </w:rPr>
        <w:t>49</w:t>
      </w:r>
      <w:r w:rsidR="00DF4C2C">
        <w:rPr>
          <w:szCs w:val="28"/>
        </w:rPr>
        <w:t xml:space="preserve"> </w:t>
      </w:r>
      <w:r w:rsidRPr="0050079A">
        <w:rPr>
          <w:szCs w:val="28"/>
        </w:rPr>
        <w:t>«</w:t>
      </w:r>
      <w:r w:rsidR="00442EFD" w:rsidRPr="000C6B27">
        <w:rPr>
          <w:bCs/>
          <w:szCs w:val="28"/>
        </w:rPr>
        <w:t xml:space="preserve">Об утверждении Порядка составления </w:t>
      </w:r>
      <w:r w:rsidR="00C348F8">
        <w:rPr>
          <w:bCs/>
          <w:szCs w:val="28"/>
        </w:rPr>
        <w:br/>
      </w:r>
      <w:r w:rsidR="00442EFD" w:rsidRPr="000C6B27">
        <w:rPr>
          <w:bCs/>
          <w:szCs w:val="28"/>
        </w:rPr>
        <w:t>и утверждения плана финансово-хозяйственной деятельности муниципальных бюджетных и автономных</w:t>
      </w:r>
      <w:r w:rsidR="00442EFD">
        <w:rPr>
          <w:bCs/>
          <w:szCs w:val="28"/>
        </w:rPr>
        <w:t xml:space="preserve"> </w:t>
      </w:r>
      <w:r w:rsidR="00442EFD" w:rsidRPr="000C6B27">
        <w:rPr>
          <w:szCs w:val="28"/>
        </w:rPr>
        <w:t>учреждений Ханты-Мансийского района</w:t>
      </w:r>
      <w:r w:rsidRPr="0050079A">
        <w:rPr>
          <w:szCs w:val="28"/>
        </w:rPr>
        <w:t>»</w:t>
      </w:r>
      <w:r w:rsidR="0006266D" w:rsidRPr="0050079A">
        <w:rPr>
          <w:szCs w:val="28"/>
        </w:rPr>
        <w:t xml:space="preserve"> </w:t>
      </w:r>
      <w:r w:rsidR="00015F3C">
        <w:rPr>
          <w:szCs w:val="28"/>
        </w:rPr>
        <w:t>следующие изменения</w:t>
      </w:r>
      <w:r w:rsidRPr="0050079A">
        <w:rPr>
          <w:szCs w:val="28"/>
        </w:rPr>
        <w:t>:</w:t>
      </w:r>
    </w:p>
    <w:p w:rsidR="0091774D" w:rsidRDefault="00725136" w:rsidP="006A00BF">
      <w:pPr>
        <w:pStyle w:val="a3"/>
        <w:numPr>
          <w:ilvl w:val="1"/>
          <w:numId w:val="43"/>
        </w:numPr>
        <w:autoSpaceDE w:val="0"/>
        <w:autoSpaceDN w:val="0"/>
        <w:adjustRightInd w:val="0"/>
        <w:ind w:left="0" w:firstLine="709"/>
        <w:jc w:val="both"/>
        <w:rPr>
          <w:szCs w:val="28"/>
        </w:rPr>
      </w:pPr>
      <w:r>
        <w:rPr>
          <w:szCs w:val="28"/>
        </w:rPr>
        <w:t>П</w:t>
      </w:r>
      <w:r w:rsidR="0091774D" w:rsidRPr="0091774D">
        <w:rPr>
          <w:szCs w:val="28"/>
        </w:rPr>
        <w:t xml:space="preserve">ункт </w:t>
      </w:r>
      <w:r>
        <w:rPr>
          <w:szCs w:val="28"/>
        </w:rPr>
        <w:t xml:space="preserve">2.6.2 </w:t>
      </w:r>
      <w:r w:rsidR="0091774D" w:rsidRPr="0091774D">
        <w:rPr>
          <w:szCs w:val="28"/>
        </w:rPr>
        <w:t>приложения изложить в следующей редакции:</w:t>
      </w:r>
    </w:p>
    <w:p w:rsidR="00725136" w:rsidRPr="00725136" w:rsidRDefault="00725136" w:rsidP="00725136">
      <w:pPr>
        <w:pStyle w:val="ConsPlusNormal"/>
        <w:ind w:firstLine="709"/>
        <w:jc w:val="both"/>
        <w:rPr>
          <w:rFonts w:ascii="Times New Roman" w:hAnsi="Times New Roman" w:cs="Times New Roman"/>
          <w:sz w:val="28"/>
          <w:szCs w:val="28"/>
        </w:rPr>
      </w:pPr>
      <w:r>
        <w:rPr>
          <w:szCs w:val="28"/>
        </w:rPr>
        <w:t>«</w:t>
      </w:r>
      <w:r w:rsidRPr="00725136">
        <w:rPr>
          <w:rFonts w:ascii="Times New Roman" w:hAnsi="Times New Roman" w:cs="Times New Roman"/>
          <w:sz w:val="28"/>
          <w:szCs w:val="28"/>
        </w:rPr>
        <w:t>2.6.2. Планируемых выплат:</w:t>
      </w:r>
    </w:p>
    <w:p w:rsidR="00725136" w:rsidRPr="00725136" w:rsidRDefault="00725136" w:rsidP="00725136">
      <w:pPr>
        <w:autoSpaceDE w:val="0"/>
        <w:autoSpaceDN w:val="0"/>
        <w:adjustRightInd w:val="0"/>
        <w:ind w:firstLine="709"/>
        <w:jc w:val="both"/>
        <w:rPr>
          <w:rFonts w:eastAsia="Calibri"/>
          <w:sz w:val="28"/>
          <w:szCs w:val="28"/>
          <w:lang w:eastAsia="en-US"/>
        </w:rPr>
      </w:pPr>
      <w:r w:rsidRPr="00725136">
        <w:rPr>
          <w:rFonts w:eastAsia="Calibri"/>
          <w:sz w:val="28"/>
          <w:szCs w:val="28"/>
          <w:lang w:eastAsia="en-US"/>
        </w:rPr>
        <w:t>а) по расходам – по кодам видов расходов классификации расходов бюджетов;</w:t>
      </w:r>
    </w:p>
    <w:p w:rsidR="00725136" w:rsidRPr="00725136" w:rsidRDefault="00725136" w:rsidP="00725136">
      <w:pPr>
        <w:autoSpaceDE w:val="0"/>
        <w:autoSpaceDN w:val="0"/>
        <w:adjustRightInd w:val="0"/>
        <w:ind w:firstLine="709"/>
        <w:jc w:val="both"/>
        <w:rPr>
          <w:rFonts w:eastAsia="Calibri"/>
          <w:sz w:val="28"/>
          <w:szCs w:val="28"/>
          <w:lang w:eastAsia="en-US"/>
        </w:rPr>
      </w:pPr>
      <w:r w:rsidRPr="00725136">
        <w:rPr>
          <w:rFonts w:eastAsia="Calibri"/>
          <w:sz w:val="28"/>
          <w:szCs w:val="28"/>
          <w:lang w:eastAsia="en-US"/>
        </w:rPr>
        <w:t xml:space="preserve">б) по возврату в бюджет остатков субсидий прошлых лет – по коду аналитической </w:t>
      </w:r>
      <w:proofErr w:type="gramStart"/>
      <w:r w:rsidRPr="00725136">
        <w:rPr>
          <w:rFonts w:eastAsia="Calibri"/>
          <w:sz w:val="28"/>
          <w:szCs w:val="28"/>
          <w:lang w:eastAsia="en-US"/>
        </w:rPr>
        <w:t xml:space="preserve">группы вида источников финансирования дефицитов </w:t>
      </w:r>
      <w:r w:rsidRPr="00725136">
        <w:rPr>
          <w:rFonts w:eastAsia="Calibri"/>
          <w:sz w:val="28"/>
          <w:szCs w:val="28"/>
          <w:lang w:eastAsia="en-US"/>
        </w:rPr>
        <w:lastRenderedPageBreak/>
        <w:t>бюджетов классификации источников финансирования дефицитов бюджетов</w:t>
      </w:r>
      <w:proofErr w:type="gramEnd"/>
      <w:r w:rsidRPr="00725136">
        <w:rPr>
          <w:rFonts w:eastAsia="Calibri"/>
          <w:sz w:val="28"/>
          <w:szCs w:val="28"/>
          <w:lang w:eastAsia="en-US"/>
        </w:rPr>
        <w:t>;</w:t>
      </w:r>
    </w:p>
    <w:p w:rsidR="00725136" w:rsidRDefault="00725136" w:rsidP="00872997">
      <w:pPr>
        <w:pStyle w:val="a3"/>
        <w:autoSpaceDE w:val="0"/>
        <w:autoSpaceDN w:val="0"/>
        <w:adjustRightInd w:val="0"/>
        <w:ind w:firstLine="709"/>
        <w:jc w:val="both"/>
        <w:rPr>
          <w:szCs w:val="28"/>
        </w:rPr>
      </w:pPr>
      <w:r w:rsidRPr="00725136">
        <w:rPr>
          <w:rFonts w:eastAsia="Times New Roman" w:cs="Times New Roman"/>
          <w:szCs w:val="28"/>
          <w:lang w:eastAsia="ru-RU"/>
        </w:rPr>
        <w:t xml:space="preserve">в) по уплате налогов, объектом налогообложения которых являются доходы (прибыль) учреждения – по коду аналитической </w:t>
      </w:r>
      <w:proofErr w:type="gramStart"/>
      <w:r w:rsidRPr="00725136">
        <w:rPr>
          <w:rFonts w:eastAsia="Times New Roman" w:cs="Times New Roman"/>
          <w:szCs w:val="28"/>
          <w:lang w:eastAsia="ru-RU"/>
        </w:rPr>
        <w:t>группы подвида доходов бюджетов классификации доходов бюджетов</w:t>
      </w:r>
      <w:proofErr w:type="gramEnd"/>
      <w:r w:rsidR="00872997">
        <w:rPr>
          <w:rFonts w:eastAsia="Times New Roman" w:cs="Times New Roman"/>
          <w:szCs w:val="28"/>
          <w:lang w:eastAsia="ru-RU"/>
        </w:rPr>
        <w:t>.».</w:t>
      </w:r>
    </w:p>
    <w:p w:rsidR="0091774D" w:rsidRDefault="006A00BF" w:rsidP="006A00BF">
      <w:pPr>
        <w:pStyle w:val="a3"/>
        <w:numPr>
          <w:ilvl w:val="1"/>
          <w:numId w:val="43"/>
        </w:numPr>
        <w:autoSpaceDE w:val="0"/>
        <w:autoSpaceDN w:val="0"/>
        <w:adjustRightInd w:val="0"/>
        <w:ind w:left="0" w:firstLine="709"/>
        <w:jc w:val="both"/>
        <w:rPr>
          <w:szCs w:val="28"/>
        </w:rPr>
      </w:pPr>
      <w:r>
        <w:rPr>
          <w:szCs w:val="28"/>
        </w:rPr>
        <w:t>А</w:t>
      </w:r>
      <w:r w:rsidRPr="006A00BF">
        <w:rPr>
          <w:szCs w:val="28"/>
        </w:rPr>
        <w:t xml:space="preserve">бзац 2 пункта 4.25 </w:t>
      </w:r>
      <w:r w:rsidR="007D7EF6">
        <w:rPr>
          <w:szCs w:val="28"/>
        </w:rPr>
        <w:t xml:space="preserve">приложения </w:t>
      </w:r>
      <w:r>
        <w:rPr>
          <w:szCs w:val="28"/>
        </w:rPr>
        <w:t>изложить в следующей</w:t>
      </w:r>
      <w:r w:rsidRPr="006A00BF">
        <w:rPr>
          <w:szCs w:val="28"/>
        </w:rPr>
        <w:t xml:space="preserve"> редакции</w:t>
      </w:r>
      <w:r>
        <w:rPr>
          <w:szCs w:val="28"/>
        </w:rPr>
        <w:t>:</w:t>
      </w:r>
      <w:r w:rsidRPr="006A00BF">
        <w:rPr>
          <w:szCs w:val="28"/>
        </w:rPr>
        <w:t xml:space="preserve"> </w:t>
      </w:r>
    </w:p>
    <w:p w:rsidR="00F41B72" w:rsidRPr="007D7EF6" w:rsidRDefault="00F41B72" w:rsidP="0091774D">
      <w:pPr>
        <w:pStyle w:val="a3"/>
        <w:autoSpaceDE w:val="0"/>
        <w:autoSpaceDN w:val="0"/>
        <w:adjustRightInd w:val="0"/>
        <w:ind w:firstLine="709"/>
        <w:jc w:val="both"/>
        <w:rPr>
          <w:szCs w:val="28"/>
        </w:rPr>
      </w:pPr>
      <w:proofErr w:type="gramStart"/>
      <w:r>
        <w:rPr>
          <w:szCs w:val="28"/>
        </w:rPr>
        <w:t>«</w:t>
      </w:r>
      <w:r w:rsidRPr="00F41B72">
        <w:rPr>
          <w:rFonts w:eastAsia="Times New Roman" w:cs="Times New Roman"/>
          <w:szCs w:val="28"/>
          <w:lang w:eastAsia="ru-RU"/>
        </w:rPr>
        <w:t xml:space="preserve">показателям плана-графика закупок товаров, работ, услуг для обеспечения муниципальных нужд, формируемого в соответствии </w:t>
      </w:r>
      <w:r w:rsidR="00442EFD">
        <w:rPr>
          <w:rFonts w:eastAsia="Times New Roman" w:cs="Times New Roman"/>
          <w:szCs w:val="28"/>
          <w:lang w:eastAsia="ru-RU"/>
        </w:rPr>
        <w:br/>
      </w:r>
      <w:r w:rsidRPr="00F41B72">
        <w:rPr>
          <w:rFonts w:eastAsia="Times New Roman" w:cs="Times New Roman"/>
          <w:szCs w:val="28"/>
          <w:lang w:eastAsia="ru-RU"/>
        </w:rPr>
        <w:t xml:space="preserve">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w:t>
      </w:r>
      <w:r w:rsidR="00442EFD">
        <w:rPr>
          <w:rFonts w:eastAsia="Times New Roman" w:cs="Times New Roman"/>
          <w:szCs w:val="28"/>
          <w:lang w:eastAsia="ru-RU"/>
        </w:rPr>
        <w:br/>
      </w:r>
      <w:r w:rsidRPr="00F41B72">
        <w:rPr>
          <w:rFonts w:eastAsia="Times New Roman" w:cs="Times New Roman"/>
          <w:szCs w:val="28"/>
          <w:lang w:eastAsia="ru-RU"/>
        </w:rPr>
        <w:t xml:space="preserve">с Федеральным </w:t>
      </w:r>
      <w:hyperlink r:id="rId13" w:history="1">
        <w:r w:rsidRPr="00F41B72">
          <w:rPr>
            <w:rFonts w:eastAsia="Times New Roman" w:cs="Times New Roman"/>
            <w:szCs w:val="28"/>
            <w:lang w:eastAsia="ru-RU"/>
          </w:rPr>
          <w:t>законом</w:t>
        </w:r>
      </w:hyperlink>
      <w:r w:rsidRPr="00F41B72">
        <w:rPr>
          <w:rFonts w:eastAsia="Times New Roman" w:cs="Times New Roman"/>
          <w:szCs w:val="28"/>
          <w:lang w:eastAsia="ru-RU"/>
        </w:rPr>
        <w:t xml:space="preserve"> от 05.04.2013 № 44-ФЗ «О контрактной системе </w:t>
      </w:r>
      <w:r w:rsidR="00442EFD">
        <w:rPr>
          <w:rFonts w:eastAsia="Times New Roman" w:cs="Times New Roman"/>
          <w:szCs w:val="28"/>
          <w:lang w:eastAsia="ru-RU"/>
        </w:rPr>
        <w:br/>
      </w:r>
      <w:r w:rsidRPr="00F41B72">
        <w:rPr>
          <w:rFonts w:eastAsia="Times New Roman" w:cs="Times New Roman"/>
          <w:szCs w:val="28"/>
          <w:lang w:eastAsia="ru-RU"/>
        </w:rPr>
        <w:t xml:space="preserve">в сфере закупок товаров, работ, услуг для обеспечения государственных </w:t>
      </w:r>
      <w:r w:rsidR="00442EFD">
        <w:rPr>
          <w:rFonts w:eastAsia="Times New Roman" w:cs="Times New Roman"/>
          <w:szCs w:val="28"/>
          <w:lang w:eastAsia="ru-RU"/>
        </w:rPr>
        <w:br/>
      </w:r>
      <w:r w:rsidRPr="00F41B72">
        <w:rPr>
          <w:rFonts w:eastAsia="Times New Roman" w:cs="Times New Roman"/>
          <w:szCs w:val="28"/>
          <w:lang w:eastAsia="ru-RU"/>
        </w:rPr>
        <w:t>и муниципальных нужд»;</w:t>
      </w:r>
      <w:r>
        <w:rPr>
          <w:rFonts w:eastAsia="Times New Roman" w:cs="Times New Roman"/>
          <w:szCs w:val="28"/>
          <w:lang w:eastAsia="ru-RU"/>
        </w:rPr>
        <w:t>».</w:t>
      </w:r>
      <w:proofErr w:type="gramEnd"/>
    </w:p>
    <w:p w:rsidR="007D7EF6" w:rsidRDefault="007D7EF6" w:rsidP="006A00BF">
      <w:pPr>
        <w:pStyle w:val="a3"/>
        <w:numPr>
          <w:ilvl w:val="1"/>
          <w:numId w:val="43"/>
        </w:numPr>
        <w:autoSpaceDE w:val="0"/>
        <w:autoSpaceDN w:val="0"/>
        <w:adjustRightInd w:val="0"/>
        <w:ind w:left="0" w:firstLine="709"/>
        <w:jc w:val="both"/>
        <w:rPr>
          <w:szCs w:val="28"/>
        </w:rPr>
      </w:pPr>
      <w:r>
        <w:rPr>
          <w:szCs w:val="28"/>
        </w:rPr>
        <w:t>Пункт 5.1 приложения изложить в следующей редакции:</w:t>
      </w:r>
    </w:p>
    <w:p w:rsidR="007D7EF6" w:rsidRDefault="007D7EF6" w:rsidP="007D7EF6">
      <w:pPr>
        <w:pStyle w:val="a3"/>
        <w:autoSpaceDE w:val="0"/>
        <w:autoSpaceDN w:val="0"/>
        <w:adjustRightInd w:val="0"/>
        <w:ind w:firstLine="709"/>
        <w:jc w:val="both"/>
        <w:rPr>
          <w:szCs w:val="28"/>
        </w:rPr>
      </w:pPr>
      <w:r>
        <w:rPr>
          <w:szCs w:val="28"/>
        </w:rPr>
        <w:t xml:space="preserve">«5.1. </w:t>
      </w:r>
      <w:r w:rsidRPr="007D7EF6">
        <w:rPr>
          <w:szCs w:val="28"/>
        </w:rPr>
        <w:t xml:space="preserve">План согласовывается </w:t>
      </w:r>
      <w:r w:rsidR="00663BB9">
        <w:rPr>
          <w:szCs w:val="28"/>
        </w:rPr>
        <w:t>Учредителем</w:t>
      </w:r>
      <w:r w:rsidRPr="007D7EF6">
        <w:rPr>
          <w:szCs w:val="28"/>
        </w:rPr>
        <w:t xml:space="preserve"> и утверждается </w:t>
      </w:r>
      <w:r w:rsidR="00705001">
        <w:rPr>
          <w:szCs w:val="28"/>
        </w:rPr>
        <w:br/>
      </w:r>
      <w:r w:rsidRPr="007D7EF6">
        <w:rPr>
          <w:szCs w:val="28"/>
        </w:rPr>
        <w:t>в течени</w:t>
      </w:r>
      <w:proofErr w:type="gramStart"/>
      <w:r w:rsidRPr="007D7EF6">
        <w:rPr>
          <w:szCs w:val="28"/>
        </w:rPr>
        <w:t>и</w:t>
      </w:r>
      <w:proofErr w:type="gramEnd"/>
      <w:r w:rsidRPr="007D7EF6">
        <w:rPr>
          <w:szCs w:val="28"/>
        </w:rPr>
        <w:t xml:space="preserve"> 10 рабочих дней со дня официального опубликования решения Думы Ханты-Мансийского района о бюджете Ханты-Мансийского района на текущий финансовый год и плановый период, но не позднее 31 декабря текущего года и не ранее даты утверждения </w:t>
      </w:r>
      <w:r>
        <w:rPr>
          <w:szCs w:val="28"/>
        </w:rPr>
        <w:t>муниципального</w:t>
      </w:r>
      <w:r w:rsidRPr="007D7EF6">
        <w:rPr>
          <w:szCs w:val="28"/>
        </w:rPr>
        <w:t xml:space="preserve"> задания</w:t>
      </w:r>
      <w:r w:rsidR="00B01738">
        <w:rPr>
          <w:szCs w:val="28"/>
        </w:rPr>
        <w:t>.</w:t>
      </w:r>
    </w:p>
    <w:p w:rsidR="007D7EF6" w:rsidRDefault="007D7EF6" w:rsidP="007D7EF6">
      <w:pPr>
        <w:pStyle w:val="a3"/>
        <w:autoSpaceDE w:val="0"/>
        <w:autoSpaceDN w:val="0"/>
        <w:adjustRightInd w:val="0"/>
        <w:ind w:firstLine="709"/>
        <w:jc w:val="both"/>
        <w:rPr>
          <w:szCs w:val="28"/>
        </w:rPr>
      </w:pPr>
      <w:r w:rsidRPr="007D7EF6">
        <w:rPr>
          <w:szCs w:val="28"/>
        </w:rPr>
        <w:t xml:space="preserve">План муниципального бюджетного Учреждения утверждается его руководителем. </w:t>
      </w:r>
    </w:p>
    <w:p w:rsidR="00CF4260" w:rsidRDefault="007D7EF6" w:rsidP="007D7EF6">
      <w:pPr>
        <w:pStyle w:val="a3"/>
        <w:autoSpaceDE w:val="0"/>
        <w:autoSpaceDN w:val="0"/>
        <w:adjustRightInd w:val="0"/>
        <w:ind w:firstLine="709"/>
        <w:jc w:val="both"/>
        <w:rPr>
          <w:szCs w:val="28"/>
        </w:rPr>
      </w:pPr>
      <w:r w:rsidRPr="007D7EF6">
        <w:rPr>
          <w:szCs w:val="28"/>
        </w:rPr>
        <w:t>План муниципального автономного Учреждения утверждается его руководителем после рассмотрения проекта Плана наблюдательным Советом автономного учреждения</w:t>
      </w:r>
      <w:proofErr w:type="gramStart"/>
      <w:r>
        <w:rPr>
          <w:szCs w:val="28"/>
        </w:rPr>
        <w:t>.».</w:t>
      </w:r>
      <w:proofErr w:type="gramEnd"/>
    </w:p>
    <w:p w:rsidR="007D7EF6" w:rsidRDefault="00CF4260" w:rsidP="00CF4260">
      <w:pPr>
        <w:pStyle w:val="a3"/>
        <w:numPr>
          <w:ilvl w:val="1"/>
          <w:numId w:val="43"/>
        </w:numPr>
        <w:autoSpaceDE w:val="0"/>
        <w:autoSpaceDN w:val="0"/>
        <w:adjustRightInd w:val="0"/>
        <w:jc w:val="both"/>
        <w:rPr>
          <w:szCs w:val="28"/>
        </w:rPr>
      </w:pPr>
      <w:r w:rsidRPr="00CF4260">
        <w:rPr>
          <w:szCs w:val="28"/>
        </w:rPr>
        <w:t>Приложение 1</w:t>
      </w:r>
      <w:r>
        <w:rPr>
          <w:szCs w:val="28"/>
        </w:rPr>
        <w:t xml:space="preserve"> </w:t>
      </w:r>
      <w:r w:rsidRPr="00CF4260">
        <w:rPr>
          <w:szCs w:val="28"/>
        </w:rPr>
        <w:t>к порядку</w:t>
      </w:r>
      <w:r w:rsidR="007D7EF6" w:rsidRPr="00CF4260">
        <w:rPr>
          <w:szCs w:val="28"/>
        </w:rPr>
        <w:t xml:space="preserve"> </w:t>
      </w:r>
      <w:r>
        <w:rPr>
          <w:szCs w:val="28"/>
        </w:rPr>
        <w:t>изложить в следующей редакции:</w:t>
      </w:r>
    </w:p>
    <w:p w:rsidR="00CF4260" w:rsidRPr="00CF4260" w:rsidRDefault="00CF4260" w:rsidP="00CF4260">
      <w:pPr>
        <w:pStyle w:val="ConsPlusNormal"/>
        <w:jc w:val="right"/>
        <w:outlineLvl w:val="1"/>
        <w:rPr>
          <w:rFonts w:ascii="Times New Roman" w:hAnsi="Times New Roman" w:cs="Times New Roman"/>
          <w:sz w:val="28"/>
          <w:szCs w:val="28"/>
        </w:rPr>
      </w:pPr>
      <w:r>
        <w:rPr>
          <w:szCs w:val="28"/>
        </w:rPr>
        <w:t>«</w:t>
      </w:r>
      <w:r w:rsidRPr="00CF4260">
        <w:rPr>
          <w:rFonts w:ascii="Times New Roman" w:hAnsi="Times New Roman" w:cs="Times New Roman"/>
          <w:sz w:val="28"/>
          <w:szCs w:val="28"/>
        </w:rPr>
        <w:t>Приложение 1</w:t>
      </w:r>
    </w:p>
    <w:p w:rsidR="00CF4260" w:rsidRPr="00CF4260" w:rsidRDefault="00CF4260" w:rsidP="00CF4260">
      <w:pPr>
        <w:autoSpaceDE w:val="0"/>
        <w:autoSpaceDN w:val="0"/>
        <w:adjustRightInd w:val="0"/>
        <w:jc w:val="right"/>
        <w:rPr>
          <w:rFonts w:eastAsia="Calibri"/>
          <w:sz w:val="28"/>
          <w:szCs w:val="28"/>
          <w:lang w:eastAsia="en-US"/>
        </w:rPr>
      </w:pPr>
      <w:r w:rsidRPr="00CF4260">
        <w:rPr>
          <w:rFonts w:eastAsia="Calibri"/>
          <w:sz w:val="28"/>
          <w:szCs w:val="28"/>
          <w:lang w:eastAsia="en-US"/>
        </w:rPr>
        <w:t>к порядку составления и утверждения</w:t>
      </w:r>
    </w:p>
    <w:p w:rsidR="00CF4260" w:rsidRPr="00CF4260" w:rsidRDefault="00CF4260" w:rsidP="00CF4260">
      <w:pPr>
        <w:autoSpaceDE w:val="0"/>
        <w:autoSpaceDN w:val="0"/>
        <w:adjustRightInd w:val="0"/>
        <w:jc w:val="right"/>
        <w:rPr>
          <w:rFonts w:eastAsia="Calibri"/>
          <w:sz w:val="28"/>
          <w:szCs w:val="28"/>
          <w:lang w:eastAsia="en-US"/>
        </w:rPr>
      </w:pPr>
      <w:r w:rsidRPr="00CF4260">
        <w:rPr>
          <w:rFonts w:eastAsia="Calibri"/>
          <w:sz w:val="28"/>
          <w:szCs w:val="28"/>
          <w:lang w:eastAsia="en-US"/>
        </w:rPr>
        <w:t xml:space="preserve">плана </w:t>
      </w:r>
      <w:proofErr w:type="gramStart"/>
      <w:r w:rsidRPr="00CF4260">
        <w:rPr>
          <w:rFonts w:eastAsia="Calibri"/>
          <w:sz w:val="28"/>
          <w:szCs w:val="28"/>
          <w:lang w:eastAsia="en-US"/>
        </w:rPr>
        <w:t>финансово-хозяйственной</w:t>
      </w:r>
      <w:proofErr w:type="gramEnd"/>
    </w:p>
    <w:p w:rsidR="00CF4260" w:rsidRPr="00CF4260" w:rsidRDefault="00CF4260" w:rsidP="00CF4260">
      <w:pPr>
        <w:autoSpaceDE w:val="0"/>
        <w:autoSpaceDN w:val="0"/>
        <w:adjustRightInd w:val="0"/>
        <w:jc w:val="right"/>
        <w:rPr>
          <w:rFonts w:eastAsia="Calibri"/>
          <w:sz w:val="28"/>
          <w:szCs w:val="28"/>
          <w:lang w:eastAsia="en-US"/>
        </w:rPr>
      </w:pPr>
      <w:r w:rsidRPr="00CF4260">
        <w:rPr>
          <w:rFonts w:eastAsia="Calibri"/>
          <w:sz w:val="28"/>
          <w:szCs w:val="28"/>
          <w:lang w:eastAsia="en-US"/>
        </w:rPr>
        <w:t xml:space="preserve">деятельности </w:t>
      </w:r>
      <w:proofErr w:type="gramStart"/>
      <w:r w:rsidRPr="00CF4260">
        <w:rPr>
          <w:rFonts w:eastAsia="Calibri"/>
          <w:sz w:val="28"/>
          <w:szCs w:val="28"/>
          <w:lang w:eastAsia="en-US"/>
        </w:rPr>
        <w:t>муниципальных</w:t>
      </w:r>
      <w:proofErr w:type="gramEnd"/>
      <w:r w:rsidRPr="00CF4260">
        <w:rPr>
          <w:rFonts w:eastAsia="Calibri"/>
          <w:sz w:val="28"/>
          <w:szCs w:val="28"/>
          <w:lang w:eastAsia="en-US"/>
        </w:rPr>
        <w:t xml:space="preserve"> бюджетных</w:t>
      </w:r>
    </w:p>
    <w:p w:rsidR="00CF4260" w:rsidRPr="00CF4260" w:rsidRDefault="00CF4260" w:rsidP="00CF4260">
      <w:pPr>
        <w:autoSpaceDE w:val="0"/>
        <w:autoSpaceDN w:val="0"/>
        <w:adjustRightInd w:val="0"/>
        <w:jc w:val="right"/>
        <w:rPr>
          <w:rFonts w:eastAsia="Calibri"/>
          <w:sz w:val="28"/>
          <w:szCs w:val="28"/>
          <w:lang w:eastAsia="en-US"/>
        </w:rPr>
      </w:pPr>
      <w:r w:rsidRPr="00CF4260">
        <w:rPr>
          <w:rFonts w:eastAsia="Calibri"/>
          <w:sz w:val="28"/>
          <w:szCs w:val="28"/>
          <w:lang w:eastAsia="en-US"/>
        </w:rPr>
        <w:t>и автономных учреждений</w:t>
      </w:r>
    </w:p>
    <w:p w:rsidR="00CF4260" w:rsidRPr="00CF4260" w:rsidRDefault="00CF4260" w:rsidP="00CF4260">
      <w:pPr>
        <w:autoSpaceDE w:val="0"/>
        <w:autoSpaceDN w:val="0"/>
        <w:adjustRightInd w:val="0"/>
        <w:jc w:val="right"/>
        <w:rPr>
          <w:rFonts w:eastAsia="Calibri"/>
          <w:sz w:val="28"/>
          <w:szCs w:val="28"/>
          <w:lang w:eastAsia="en-US"/>
        </w:rPr>
      </w:pPr>
    </w:p>
    <w:p w:rsidR="00CF4260" w:rsidRPr="00CF4260" w:rsidRDefault="00CF4260" w:rsidP="00CF4260">
      <w:pPr>
        <w:autoSpaceDE w:val="0"/>
        <w:autoSpaceDN w:val="0"/>
        <w:adjustRightInd w:val="0"/>
        <w:jc w:val="both"/>
        <w:rPr>
          <w:rFonts w:eastAsia="Calibri"/>
          <w:sz w:val="24"/>
          <w:szCs w:val="24"/>
          <w:lang w:eastAsia="en-US"/>
        </w:rPr>
      </w:pPr>
    </w:p>
    <w:p w:rsidR="00CF4260" w:rsidRPr="00CF4260" w:rsidRDefault="00CF4260" w:rsidP="00CF4260">
      <w:pPr>
        <w:widowControl w:val="0"/>
        <w:autoSpaceDE w:val="0"/>
        <w:autoSpaceDN w:val="0"/>
        <w:adjustRightInd w:val="0"/>
        <w:jc w:val="right"/>
        <w:rPr>
          <w:sz w:val="24"/>
          <w:szCs w:val="24"/>
        </w:rPr>
      </w:pPr>
      <w:r w:rsidRPr="00CF4260">
        <w:rPr>
          <w:sz w:val="24"/>
          <w:szCs w:val="24"/>
        </w:rPr>
        <w:t xml:space="preserve">                                            УТВЕРЖДАЮ</w:t>
      </w:r>
    </w:p>
    <w:p w:rsidR="00CF4260" w:rsidRPr="00CF4260" w:rsidRDefault="00CF4260" w:rsidP="00CF4260">
      <w:pPr>
        <w:widowControl w:val="0"/>
        <w:autoSpaceDE w:val="0"/>
        <w:autoSpaceDN w:val="0"/>
        <w:adjustRightInd w:val="0"/>
        <w:jc w:val="right"/>
        <w:rPr>
          <w:sz w:val="24"/>
          <w:szCs w:val="24"/>
        </w:rPr>
      </w:pPr>
      <w:r w:rsidRPr="00CF4260">
        <w:rPr>
          <w:sz w:val="24"/>
          <w:szCs w:val="24"/>
        </w:rPr>
        <w:t xml:space="preserve">                                            Руководитель учреждения</w:t>
      </w:r>
    </w:p>
    <w:p w:rsidR="00CF4260" w:rsidRPr="00CF4260" w:rsidRDefault="00CF4260" w:rsidP="00CF4260">
      <w:pPr>
        <w:widowControl w:val="0"/>
        <w:autoSpaceDE w:val="0"/>
        <w:autoSpaceDN w:val="0"/>
        <w:adjustRightInd w:val="0"/>
        <w:jc w:val="right"/>
        <w:rPr>
          <w:sz w:val="24"/>
          <w:szCs w:val="24"/>
        </w:rPr>
      </w:pPr>
      <w:r w:rsidRPr="00CF4260">
        <w:rPr>
          <w:sz w:val="24"/>
          <w:szCs w:val="24"/>
        </w:rPr>
        <w:t xml:space="preserve">                                            ________________   _______________</w:t>
      </w:r>
    </w:p>
    <w:p w:rsidR="00CF4260" w:rsidRPr="00CF4260" w:rsidRDefault="00CF4260" w:rsidP="00CF4260">
      <w:pPr>
        <w:widowControl w:val="0"/>
        <w:autoSpaceDE w:val="0"/>
        <w:autoSpaceDN w:val="0"/>
        <w:adjustRightInd w:val="0"/>
        <w:jc w:val="right"/>
        <w:rPr>
          <w:sz w:val="24"/>
          <w:szCs w:val="24"/>
        </w:rPr>
      </w:pPr>
      <w:r w:rsidRPr="00CF4260">
        <w:rPr>
          <w:sz w:val="24"/>
          <w:szCs w:val="24"/>
        </w:rPr>
        <w:t xml:space="preserve">                                        (подпись)            (</w:t>
      </w:r>
      <w:proofErr w:type="spellStart"/>
      <w:r w:rsidRPr="00CF4260">
        <w:rPr>
          <w:sz w:val="24"/>
          <w:szCs w:val="24"/>
        </w:rPr>
        <w:t>И.О.Фамилия</w:t>
      </w:r>
      <w:proofErr w:type="spellEnd"/>
      <w:r w:rsidRPr="00CF4260">
        <w:rPr>
          <w:sz w:val="24"/>
          <w:szCs w:val="24"/>
        </w:rPr>
        <w:t>)</w:t>
      </w:r>
    </w:p>
    <w:p w:rsidR="00CF4260" w:rsidRPr="00CF4260" w:rsidRDefault="00CF4260" w:rsidP="00CF4260">
      <w:pPr>
        <w:widowControl w:val="0"/>
        <w:autoSpaceDE w:val="0"/>
        <w:autoSpaceDN w:val="0"/>
        <w:adjustRightInd w:val="0"/>
        <w:jc w:val="right"/>
        <w:rPr>
          <w:sz w:val="24"/>
          <w:szCs w:val="24"/>
        </w:rPr>
      </w:pPr>
    </w:p>
    <w:p w:rsidR="00CF4260" w:rsidRPr="00CF4260" w:rsidRDefault="00CF4260" w:rsidP="00CF4260">
      <w:pPr>
        <w:widowControl w:val="0"/>
        <w:autoSpaceDE w:val="0"/>
        <w:autoSpaceDN w:val="0"/>
        <w:adjustRightInd w:val="0"/>
        <w:jc w:val="right"/>
        <w:rPr>
          <w:sz w:val="24"/>
          <w:szCs w:val="24"/>
        </w:rPr>
      </w:pPr>
      <w:r w:rsidRPr="00CF4260">
        <w:rPr>
          <w:sz w:val="24"/>
          <w:szCs w:val="24"/>
        </w:rPr>
        <w:t xml:space="preserve">                                            «___» ________________ 20___ г.</w:t>
      </w:r>
    </w:p>
    <w:p w:rsidR="00CF4260" w:rsidRPr="00CF4260" w:rsidRDefault="00CF4260" w:rsidP="00CF4260">
      <w:pPr>
        <w:widowControl w:val="0"/>
        <w:autoSpaceDE w:val="0"/>
        <w:autoSpaceDN w:val="0"/>
        <w:adjustRightInd w:val="0"/>
        <w:jc w:val="both"/>
        <w:rPr>
          <w:sz w:val="24"/>
          <w:szCs w:val="24"/>
        </w:rPr>
      </w:pPr>
    </w:p>
    <w:p w:rsidR="00CF4260" w:rsidRPr="00CF4260" w:rsidRDefault="00CF4260" w:rsidP="00CF4260">
      <w:pPr>
        <w:widowControl w:val="0"/>
        <w:autoSpaceDE w:val="0"/>
        <w:autoSpaceDN w:val="0"/>
        <w:adjustRightInd w:val="0"/>
        <w:jc w:val="center"/>
        <w:rPr>
          <w:sz w:val="24"/>
          <w:szCs w:val="24"/>
        </w:rPr>
      </w:pPr>
      <w:bookmarkStart w:id="1" w:name="P183"/>
      <w:bookmarkEnd w:id="1"/>
      <w:r w:rsidRPr="00CF4260">
        <w:rPr>
          <w:sz w:val="24"/>
          <w:szCs w:val="24"/>
        </w:rPr>
        <w:t>План финансово-хозяйственной деятельности на 20___ г.</w:t>
      </w:r>
    </w:p>
    <w:p w:rsidR="00CF4260" w:rsidRPr="00CF4260" w:rsidRDefault="00CF4260" w:rsidP="00CF4260">
      <w:pPr>
        <w:widowControl w:val="0"/>
        <w:autoSpaceDE w:val="0"/>
        <w:autoSpaceDN w:val="0"/>
        <w:adjustRightInd w:val="0"/>
        <w:jc w:val="center"/>
        <w:rPr>
          <w:sz w:val="24"/>
          <w:szCs w:val="24"/>
        </w:rPr>
      </w:pPr>
      <w:r w:rsidRPr="00CF4260">
        <w:rPr>
          <w:sz w:val="24"/>
          <w:szCs w:val="24"/>
        </w:rPr>
        <w:t>(на 20___ г. и плановый период 20___ и 20___ годов &lt;1&gt;)</w:t>
      </w:r>
    </w:p>
    <w:p w:rsidR="00CF4260" w:rsidRPr="00CF4260" w:rsidRDefault="00CF4260" w:rsidP="00CF4260">
      <w:pPr>
        <w:widowControl w:val="0"/>
        <w:autoSpaceDE w:val="0"/>
        <w:autoSpaceDN w:val="0"/>
        <w:adjustRightInd w:val="0"/>
        <w:jc w:val="center"/>
        <w:rPr>
          <w:sz w:val="24"/>
          <w:szCs w:val="24"/>
        </w:rPr>
      </w:pPr>
      <w:r w:rsidRPr="00CF4260">
        <w:rPr>
          <w:sz w:val="24"/>
          <w:szCs w:val="24"/>
        </w:rPr>
        <w:t>от «__» __________ 20___ г. &lt;2&gt;.</w:t>
      </w:r>
    </w:p>
    <w:p w:rsidR="00CF4260" w:rsidRPr="00CF4260" w:rsidRDefault="00CF4260" w:rsidP="00CF4260">
      <w:pPr>
        <w:widowControl w:val="0"/>
        <w:autoSpaceDE w:val="0"/>
        <w:autoSpaceDN w:val="0"/>
        <w:adjustRightInd w:val="0"/>
        <w:jc w:val="center"/>
        <w:rPr>
          <w:sz w:val="24"/>
          <w:szCs w:val="24"/>
        </w:rPr>
      </w:pPr>
    </w:p>
    <w:p w:rsidR="00CF4260" w:rsidRPr="00CF4260" w:rsidRDefault="00CF4260" w:rsidP="00CF4260">
      <w:pPr>
        <w:widowControl w:val="0"/>
        <w:autoSpaceDE w:val="0"/>
        <w:autoSpaceDN w:val="0"/>
        <w:adjustRightInd w:val="0"/>
        <w:jc w:val="both"/>
        <w:rPr>
          <w:sz w:val="24"/>
          <w:szCs w:val="24"/>
        </w:rPr>
      </w:pPr>
      <w:r w:rsidRPr="00CF4260">
        <w:rPr>
          <w:sz w:val="24"/>
          <w:szCs w:val="24"/>
        </w:rPr>
        <w:lastRenderedPageBreak/>
        <w:t>Орган, осуществляющий функции и полномочия учредителя_______________________</w:t>
      </w:r>
    </w:p>
    <w:p w:rsidR="00CF4260" w:rsidRPr="00CF4260" w:rsidRDefault="00CF4260" w:rsidP="00CF4260">
      <w:pPr>
        <w:widowControl w:val="0"/>
        <w:autoSpaceDE w:val="0"/>
        <w:autoSpaceDN w:val="0"/>
        <w:adjustRightInd w:val="0"/>
        <w:jc w:val="both"/>
        <w:rPr>
          <w:sz w:val="24"/>
          <w:szCs w:val="24"/>
        </w:rPr>
      </w:pPr>
      <w:r w:rsidRPr="00CF4260">
        <w:rPr>
          <w:sz w:val="24"/>
          <w:szCs w:val="24"/>
        </w:rPr>
        <w:t>___________________________________________________________________________</w:t>
      </w:r>
    </w:p>
    <w:p w:rsidR="00CF4260" w:rsidRPr="00CF4260" w:rsidRDefault="00CF4260" w:rsidP="00CF4260">
      <w:pPr>
        <w:widowControl w:val="0"/>
        <w:autoSpaceDE w:val="0"/>
        <w:autoSpaceDN w:val="0"/>
        <w:adjustRightInd w:val="0"/>
        <w:jc w:val="both"/>
        <w:rPr>
          <w:sz w:val="24"/>
          <w:szCs w:val="24"/>
        </w:rPr>
      </w:pPr>
      <w:r w:rsidRPr="00CF4260">
        <w:rPr>
          <w:sz w:val="24"/>
          <w:szCs w:val="24"/>
        </w:rPr>
        <w:t>Учреждение ________________________________________________________________</w:t>
      </w:r>
    </w:p>
    <w:p w:rsidR="00CF4260" w:rsidRPr="00CF4260" w:rsidRDefault="00CF4260" w:rsidP="00CF4260">
      <w:pPr>
        <w:widowControl w:val="0"/>
        <w:autoSpaceDE w:val="0"/>
        <w:autoSpaceDN w:val="0"/>
        <w:adjustRightInd w:val="0"/>
        <w:jc w:val="both"/>
        <w:rPr>
          <w:sz w:val="24"/>
          <w:szCs w:val="24"/>
        </w:rPr>
      </w:pPr>
      <w:r w:rsidRPr="00CF4260">
        <w:rPr>
          <w:sz w:val="24"/>
          <w:szCs w:val="24"/>
        </w:rPr>
        <w:t>Единица измерения: руб.</w:t>
      </w:r>
    </w:p>
    <w:p w:rsidR="00CF4260" w:rsidRPr="00CF4260" w:rsidRDefault="00CF4260" w:rsidP="00CF4260">
      <w:pPr>
        <w:widowControl w:val="0"/>
        <w:autoSpaceDE w:val="0"/>
        <w:autoSpaceDN w:val="0"/>
        <w:adjustRightInd w:val="0"/>
        <w:jc w:val="both"/>
        <w:rPr>
          <w:sz w:val="24"/>
          <w:szCs w:val="24"/>
        </w:rPr>
      </w:pPr>
    </w:p>
    <w:p w:rsidR="00CF4260" w:rsidRPr="00CF4260" w:rsidRDefault="00CF4260" w:rsidP="00CF4260">
      <w:pPr>
        <w:widowControl w:val="0"/>
        <w:autoSpaceDE w:val="0"/>
        <w:autoSpaceDN w:val="0"/>
        <w:adjustRightInd w:val="0"/>
        <w:jc w:val="both"/>
        <w:rPr>
          <w:sz w:val="24"/>
          <w:szCs w:val="24"/>
        </w:rPr>
      </w:pPr>
      <w:r w:rsidRPr="00CF4260">
        <w:rPr>
          <w:sz w:val="24"/>
          <w:szCs w:val="24"/>
        </w:rPr>
        <w:t xml:space="preserve">                      Раздел 1. Поступления и выплаты</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047"/>
        <w:gridCol w:w="709"/>
        <w:gridCol w:w="1559"/>
        <w:gridCol w:w="1134"/>
        <w:gridCol w:w="992"/>
        <w:gridCol w:w="992"/>
        <w:gridCol w:w="993"/>
        <w:gridCol w:w="850"/>
      </w:tblGrid>
      <w:tr w:rsidR="00CF4260" w:rsidRPr="00CF4260" w:rsidTr="00F40B2E">
        <w:trPr>
          <w:trHeight w:val="20"/>
        </w:trPr>
        <w:tc>
          <w:tcPr>
            <w:tcW w:w="2047" w:type="dxa"/>
            <w:vMerge w:val="restart"/>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Наименование показателя</w:t>
            </w:r>
          </w:p>
        </w:tc>
        <w:tc>
          <w:tcPr>
            <w:tcW w:w="709" w:type="dxa"/>
            <w:vMerge w:val="restart"/>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Код строки</w:t>
            </w:r>
          </w:p>
        </w:tc>
        <w:tc>
          <w:tcPr>
            <w:tcW w:w="1559" w:type="dxa"/>
            <w:vMerge w:val="restart"/>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Код по бюджетной классификации Российской Федерации &lt;3&gt;</w:t>
            </w:r>
          </w:p>
        </w:tc>
        <w:tc>
          <w:tcPr>
            <w:tcW w:w="1134" w:type="dxa"/>
            <w:vMerge w:val="restart"/>
          </w:tcPr>
          <w:p w:rsidR="00CF4260" w:rsidRPr="00CF4260" w:rsidRDefault="00CF4260" w:rsidP="00CF4260">
            <w:pPr>
              <w:autoSpaceDE w:val="0"/>
              <w:autoSpaceDN w:val="0"/>
              <w:adjustRightInd w:val="0"/>
              <w:jc w:val="center"/>
              <w:rPr>
                <w:rFonts w:eastAsia="Calibri"/>
                <w:lang w:eastAsia="en-US"/>
              </w:rPr>
            </w:pPr>
            <w:proofErr w:type="spellStart"/>
            <w:proofErr w:type="gramStart"/>
            <w:r w:rsidRPr="00CF4260">
              <w:rPr>
                <w:rFonts w:eastAsia="Calibri"/>
                <w:lang w:eastAsia="en-US"/>
              </w:rPr>
              <w:t>Анали-тический</w:t>
            </w:r>
            <w:proofErr w:type="spellEnd"/>
            <w:proofErr w:type="gramEnd"/>
            <w:r w:rsidRPr="00CF4260">
              <w:rPr>
                <w:rFonts w:eastAsia="Calibri"/>
                <w:lang w:eastAsia="en-US"/>
              </w:rPr>
              <w:t xml:space="preserve"> код &lt;4&gt;</w:t>
            </w:r>
          </w:p>
        </w:tc>
        <w:tc>
          <w:tcPr>
            <w:tcW w:w="3827" w:type="dxa"/>
            <w:gridSpan w:val="4"/>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Сумма</w:t>
            </w:r>
          </w:p>
        </w:tc>
      </w:tr>
      <w:tr w:rsidR="00CF4260" w:rsidRPr="00CF4260" w:rsidTr="00F40B2E">
        <w:trPr>
          <w:trHeight w:val="20"/>
        </w:trPr>
        <w:tc>
          <w:tcPr>
            <w:tcW w:w="2047" w:type="dxa"/>
            <w:vMerge/>
          </w:tcPr>
          <w:p w:rsidR="00CF4260" w:rsidRPr="00CF4260" w:rsidRDefault="00CF4260" w:rsidP="00CF4260"/>
        </w:tc>
        <w:tc>
          <w:tcPr>
            <w:tcW w:w="709" w:type="dxa"/>
            <w:vMerge/>
          </w:tcPr>
          <w:p w:rsidR="00CF4260" w:rsidRPr="00CF4260" w:rsidRDefault="00CF4260" w:rsidP="00CF4260"/>
        </w:tc>
        <w:tc>
          <w:tcPr>
            <w:tcW w:w="1559" w:type="dxa"/>
            <w:vMerge/>
          </w:tcPr>
          <w:p w:rsidR="00CF4260" w:rsidRPr="00CF4260" w:rsidRDefault="00CF4260" w:rsidP="00CF4260"/>
        </w:tc>
        <w:tc>
          <w:tcPr>
            <w:tcW w:w="1134" w:type="dxa"/>
            <w:vMerge/>
          </w:tcPr>
          <w:p w:rsidR="00CF4260" w:rsidRPr="00CF4260" w:rsidRDefault="00CF4260" w:rsidP="00CF4260"/>
        </w:tc>
        <w:tc>
          <w:tcPr>
            <w:tcW w:w="992" w:type="dxa"/>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 xml:space="preserve">на 20__ г. текущий </w:t>
            </w:r>
            <w:proofErr w:type="spellStart"/>
            <w:proofErr w:type="gramStart"/>
            <w:r w:rsidRPr="00CF4260">
              <w:rPr>
                <w:rFonts w:eastAsia="Calibri"/>
                <w:lang w:eastAsia="en-US"/>
              </w:rPr>
              <w:t>финансо</w:t>
            </w:r>
            <w:proofErr w:type="spellEnd"/>
            <w:r w:rsidRPr="00CF4260">
              <w:rPr>
                <w:rFonts w:eastAsia="Calibri"/>
                <w:lang w:eastAsia="en-US"/>
              </w:rPr>
              <w:t>-вый</w:t>
            </w:r>
            <w:proofErr w:type="gramEnd"/>
            <w:r w:rsidRPr="00CF4260">
              <w:rPr>
                <w:rFonts w:eastAsia="Calibri"/>
                <w:lang w:eastAsia="en-US"/>
              </w:rPr>
              <w:t xml:space="preserve"> год</w:t>
            </w:r>
          </w:p>
        </w:tc>
        <w:tc>
          <w:tcPr>
            <w:tcW w:w="992" w:type="dxa"/>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 xml:space="preserve">на 20__ г. первый год </w:t>
            </w:r>
            <w:proofErr w:type="spellStart"/>
            <w:proofErr w:type="gramStart"/>
            <w:r w:rsidRPr="00CF4260">
              <w:rPr>
                <w:rFonts w:eastAsia="Calibri"/>
                <w:lang w:eastAsia="en-US"/>
              </w:rPr>
              <w:t>пла</w:t>
            </w:r>
            <w:proofErr w:type="spellEnd"/>
            <w:r w:rsidRPr="00CF4260">
              <w:rPr>
                <w:rFonts w:eastAsia="Calibri"/>
                <w:lang w:eastAsia="en-US"/>
              </w:rPr>
              <w:t>-нового</w:t>
            </w:r>
            <w:proofErr w:type="gramEnd"/>
            <w:r w:rsidRPr="00CF4260">
              <w:rPr>
                <w:rFonts w:eastAsia="Calibri"/>
                <w:lang w:eastAsia="en-US"/>
              </w:rPr>
              <w:t xml:space="preserve"> периода</w:t>
            </w:r>
          </w:p>
        </w:tc>
        <w:tc>
          <w:tcPr>
            <w:tcW w:w="993" w:type="dxa"/>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 xml:space="preserve">на 20__ г. второй год </w:t>
            </w:r>
            <w:proofErr w:type="spellStart"/>
            <w:proofErr w:type="gramStart"/>
            <w:r w:rsidRPr="00CF4260">
              <w:rPr>
                <w:rFonts w:eastAsia="Calibri"/>
                <w:lang w:eastAsia="en-US"/>
              </w:rPr>
              <w:t>пла</w:t>
            </w:r>
            <w:proofErr w:type="spellEnd"/>
            <w:r w:rsidRPr="00CF4260">
              <w:rPr>
                <w:rFonts w:eastAsia="Calibri"/>
                <w:lang w:eastAsia="en-US"/>
              </w:rPr>
              <w:t>-нового</w:t>
            </w:r>
            <w:proofErr w:type="gramEnd"/>
            <w:r w:rsidRPr="00CF4260">
              <w:rPr>
                <w:rFonts w:eastAsia="Calibri"/>
                <w:lang w:eastAsia="en-US"/>
              </w:rPr>
              <w:t xml:space="preserve"> периода</w:t>
            </w:r>
          </w:p>
        </w:tc>
        <w:tc>
          <w:tcPr>
            <w:tcW w:w="850" w:type="dxa"/>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 xml:space="preserve">за </w:t>
            </w:r>
            <w:proofErr w:type="gramStart"/>
            <w:r w:rsidRPr="00CF4260">
              <w:rPr>
                <w:rFonts w:eastAsia="Calibri"/>
                <w:lang w:eastAsia="en-US"/>
              </w:rPr>
              <w:t>пре-делами</w:t>
            </w:r>
            <w:proofErr w:type="gramEnd"/>
            <w:r w:rsidRPr="00CF4260">
              <w:rPr>
                <w:rFonts w:eastAsia="Calibri"/>
                <w:lang w:eastAsia="en-US"/>
              </w:rPr>
              <w:t xml:space="preserve"> </w:t>
            </w:r>
            <w:proofErr w:type="spellStart"/>
            <w:r w:rsidRPr="00CF4260">
              <w:rPr>
                <w:rFonts w:eastAsia="Calibri"/>
                <w:lang w:eastAsia="en-US"/>
              </w:rPr>
              <w:t>плано-вого</w:t>
            </w:r>
            <w:proofErr w:type="spellEnd"/>
            <w:r w:rsidRPr="00CF4260">
              <w:rPr>
                <w:rFonts w:eastAsia="Calibri"/>
                <w:lang w:eastAsia="en-US"/>
              </w:rPr>
              <w:t xml:space="preserve"> периода</w:t>
            </w:r>
          </w:p>
        </w:tc>
      </w:tr>
      <w:tr w:rsidR="00CF4260" w:rsidRPr="00CF4260" w:rsidTr="00F40B2E">
        <w:trPr>
          <w:trHeight w:val="20"/>
        </w:trPr>
        <w:tc>
          <w:tcPr>
            <w:tcW w:w="2047" w:type="dxa"/>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1</w:t>
            </w:r>
          </w:p>
        </w:tc>
        <w:tc>
          <w:tcPr>
            <w:tcW w:w="709" w:type="dxa"/>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2</w:t>
            </w:r>
          </w:p>
        </w:tc>
        <w:tc>
          <w:tcPr>
            <w:tcW w:w="1559" w:type="dxa"/>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3</w:t>
            </w:r>
          </w:p>
        </w:tc>
        <w:tc>
          <w:tcPr>
            <w:tcW w:w="1134" w:type="dxa"/>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4</w:t>
            </w:r>
          </w:p>
        </w:tc>
        <w:tc>
          <w:tcPr>
            <w:tcW w:w="992" w:type="dxa"/>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5</w:t>
            </w:r>
          </w:p>
        </w:tc>
        <w:tc>
          <w:tcPr>
            <w:tcW w:w="992" w:type="dxa"/>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6</w:t>
            </w:r>
          </w:p>
        </w:tc>
        <w:tc>
          <w:tcPr>
            <w:tcW w:w="993" w:type="dxa"/>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7</w:t>
            </w:r>
          </w:p>
        </w:tc>
        <w:tc>
          <w:tcPr>
            <w:tcW w:w="850" w:type="dxa"/>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8</w:t>
            </w:r>
          </w:p>
        </w:tc>
      </w:tr>
      <w:tr w:rsidR="00CF4260" w:rsidRPr="00CF4260" w:rsidTr="00F40B2E">
        <w:trPr>
          <w:trHeight w:val="20"/>
        </w:trPr>
        <w:tc>
          <w:tcPr>
            <w:tcW w:w="2047" w:type="dxa"/>
          </w:tcPr>
          <w:p w:rsidR="00CF4260" w:rsidRPr="00CF4260" w:rsidRDefault="00CF4260" w:rsidP="00CF4260">
            <w:pPr>
              <w:autoSpaceDE w:val="0"/>
              <w:autoSpaceDN w:val="0"/>
              <w:adjustRightInd w:val="0"/>
              <w:rPr>
                <w:rFonts w:eastAsia="Calibri"/>
                <w:lang w:eastAsia="en-US"/>
              </w:rPr>
            </w:pPr>
            <w:r w:rsidRPr="00CF4260">
              <w:rPr>
                <w:rFonts w:eastAsia="Calibri"/>
                <w:lang w:eastAsia="en-US"/>
              </w:rPr>
              <w:t>Остаток средств на начало текущего финансового года &lt;5&gt;</w:t>
            </w:r>
          </w:p>
        </w:tc>
        <w:tc>
          <w:tcPr>
            <w:tcW w:w="709" w:type="dxa"/>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0001</w:t>
            </w:r>
          </w:p>
        </w:tc>
        <w:tc>
          <w:tcPr>
            <w:tcW w:w="1559" w:type="dxa"/>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x</w:t>
            </w:r>
          </w:p>
        </w:tc>
        <w:tc>
          <w:tcPr>
            <w:tcW w:w="1134" w:type="dxa"/>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x</w:t>
            </w:r>
          </w:p>
        </w:tc>
        <w:tc>
          <w:tcPr>
            <w:tcW w:w="992" w:type="dxa"/>
          </w:tcPr>
          <w:p w:rsidR="00CF4260" w:rsidRPr="00CF4260" w:rsidRDefault="00CF4260" w:rsidP="00CF4260">
            <w:pPr>
              <w:autoSpaceDE w:val="0"/>
              <w:autoSpaceDN w:val="0"/>
              <w:adjustRightInd w:val="0"/>
              <w:jc w:val="center"/>
              <w:rPr>
                <w:rFonts w:eastAsia="Calibri"/>
                <w:lang w:eastAsia="en-US"/>
              </w:rPr>
            </w:pPr>
          </w:p>
        </w:tc>
        <w:tc>
          <w:tcPr>
            <w:tcW w:w="992" w:type="dxa"/>
          </w:tcPr>
          <w:p w:rsidR="00CF4260" w:rsidRPr="00CF4260" w:rsidRDefault="00CF4260" w:rsidP="00CF4260">
            <w:pPr>
              <w:autoSpaceDE w:val="0"/>
              <w:autoSpaceDN w:val="0"/>
              <w:adjustRightInd w:val="0"/>
              <w:jc w:val="center"/>
              <w:rPr>
                <w:rFonts w:eastAsia="Calibri"/>
                <w:lang w:eastAsia="en-US"/>
              </w:rPr>
            </w:pPr>
          </w:p>
        </w:tc>
        <w:tc>
          <w:tcPr>
            <w:tcW w:w="993" w:type="dxa"/>
          </w:tcPr>
          <w:p w:rsidR="00CF4260" w:rsidRPr="00CF4260" w:rsidRDefault="00CF4260" w:rsidP="00CF4260">
            <w:pPr>
              <w:autoSpaceDE w:val="0"/>
              <w:autoSpaceDN w:val="0"/>
              <w:adjustRightInd w:val="0"/>
              <w:jc w:val="center"/>
              <w:rPr>
                <w:rFonts w:eastAsia="Calibri"/>
                <w:lang w:eastAsia="en-US"/>
              </w:rPr>
            </w:pPr>
          </w:p>
        </w:tc>
        <w:tc>
          <w:tcPr>
            <w:tcW w:w="850" w:type="dxa"/>
          </w:tcPr>
          <w:p w:rsidR="00CF4260" w:rsidRPr="00CF4260" w:rsidRDefault="00CF4260" w:rsidP="00CF4260">
            <w:pPr>
              <w:autoSpaceDE w:val="0"/>
              <w:autoSpaceDN w:val="0"/>
              <w:adjustRightInd w:val="0"/>
              <w:jc w:val="center"/>
              <w:rPr>
                <w:rFonts w:eastAsia="Calibri"/>
                <w:lang w:eastAsia="en-US"/>
              </w:rPr>
            </w:pPr>
          </w:p>
        </w:tc>
      </w:tr>
      <w:tr w:rsidR="00CF4260" w:rsidRPr="00CF4260" w:rsidTr="00F40B2E">
        <w:trPr>
          <w:trHeight w:val="20"/>
        </w:trPr>
        <w:tc>
          <w:tcPr>
            <w:tcW w:w="2047" w:type="dxa"/>
          </w:tcPr>
          <w:p w:rsidR="00CF4260" w:rsidRPr="00CF4260" w:rsidRDefault="00CF4260" w:rsidP="00CF4260">
            <w:pPr>
              <w:autoSpaceDE w:val="0"/>
              <w:autoSpaceDN w:val="0"/>
              <w:adjustRightInd w:val="0"/>
              <w:rPr>
                <w:rFonts w:eastAsia="Calibri"/>
                <w:lang w:eastAsia="en-US"/>
              </w:rPr>
            </w:pPr>
            <w:r w:rsidRPr="00CF4260">
              <w:rPr>
                <w:rFonts w:eastAsia="Calibri"/>
                <w:lang w:eastAsia="en-US"/>
              </w:rPr>
              <w:t>Остаток средств на конец текущего финансового года &lt;5&gt;</w:t>
            </w:r>
          </w:p>
        </w:tc>
        <w:tc>
          <w:tcPr>
            <w:tcW w:w="709" w:type="dxa"/>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0002</w:t>
            </w:r>
          </w:p>
        </w:tc>
        <w:tc>
          <w:tcPr>
            <w:tcW w:w="1559" w:type="dxa"/>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x</w:t>
            </w:r>
          </w:p>
        </w:tc>
        <w:tc>
          <w:tcPr>
            <w:tcW w:w="1134" w:type="dxa"/>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x</w:t>
            </w:r>
          </w:p>
        </w:tc>
        <w:tc>
          <w:tcPr>
            <w:tcW w:w="992" w:type="dxa"/>
          </w:tcPr>
          <w:p w:rsidR="00CF4260" w:rsidRPr="00CF4260" w:rsidRDefault="00CF4260" w:rsidP="00CF4260">
            <w:pPr>
              <w:autoSpaceDE w:val="0"/>
              <w:autoSpaceDN w:val="0"/>
              <w:adjustRightInd w:val="0"/>
              <w:jc w:val="center"/>
              <w:rPr>
                <w:rFonts w:eastAsia="Calibri"/>
                <w:lang w:eastAsia="en-US"/>
              </w:rPr>
            </w:pPr>
          </w:p>
        </w:tc>
        <w:tc>
          <w:tcPr>
            <w:tcW w:w="992" w:type="dxa"/>
          </w:tcPr>
          <w:p w:rsidR="00CF4260" w:rsidRPr="00CF4260" w:rsidRDefault="00CF4260" w:rsidP="00CF4260">
            <w:pPr>
              <w:autoSpaceDE w:val="0"/>
              <w:autoSpaceDN w:val="0"/>
              <w:adjustRightInd w:val="0"/>
              <w:jc w:val="center"/>
              <w:rPr>
                <w:rFonts w:eastAsia="Calibri"/>
                <w:lang w:eastAsia="en-US"/>
              </w:rPr>
            </w:pPr>
          </w:p>
        </w:tc>
        <w:tc>
          <w:tcPr>
            <w:tcW w:w="993" w:type="dxa"/>
          </w:tcPr>
          <w:p w:rsidR="00CF4260" w:rsidRPr="00CF4260" w:rsidRDefault="00CF4260" w:rsidP="00CF4260">
            <w:pPr>
              <w:autoSpaceDE w:val="0"/>
              <w:autoSpaceDN w:val="0"/>
              <w:adjustRightInd w:val="0"/>
              <w:jc w:val="center"/>
              <w:rPr>
                <w:rFonts w:eastAsia="Calibri"/>
                <w:lang w:eastAsia="en-US"/>
              </w:rPr>
            </w:pPr>
          </w:p>
        </w:tc>
        <w:tc>
          <w:tcPr>
            <w:tcW w:w="850" w:type="dxa"/>
          </w:tcPr>
          <w:p w:rsidR="00CF4260" w:rsidRPr="00CF4260" w:rsidRDefault="00CF4260" w:rsidP="00CF4260">
            <w:pPr>
              <w:autoSpaceDE w:val="0"/>
              <w:autoSpaceDN w:val="0"/>
              <w:adjustRightInd w:val="0"/>
              <w:jc w:val="center"/>
              <w:rPr>
                <w:rFonts w:eastAsia="Calibri"/>
                <w:lang w:eastAsia="en-US"/>
              </w:rPr>
            </w:pPr>
          </w:p>
        </w:tc>
      </w:tr>
      <w:tr w:rsidR="00CF4260" w:rsidRPr="00CF4260" w:rsidTr="00F40B2E">
        <w:trPr>
          <w:trHeight w:val="20"/>
        </w:trPr>
        <w:tc>
          <w:tcPr>
            <w:tcW w:w="2047" w:type="dxa"/>
          </w:tcPr>
          <w:p w:rsidR="00CF4260" w:rsidRPr="00CF4260" w:rsidRDefault="00CF4260" w:rsidP="00CF4260">
            <w:pPr>
              <w:autoSpaceDE w:val="0"/>
              <w:autoSpaceDN w:val="0"/>
              <w:adjustRightInd w:val="0"/>
              <w:rPr>
                <w:rFonts w:eastAsia="Calibri"/>
                <w:lang w:eastAsia="en-US"/>
              </w:rPr>
            </w:pPr>
            <w:r w:rsidRPr="00CF4260">
              <w:rPr>
                <w:rFonts w:eastAsia="Calibri"/>
                <w:lang w:eastAsia="en-US"/>
              </w:rPr>
              <w:t>Доходы, всего</w:t>
            </w:r>
          </w:p>
        </w:tc>
        <w:tc>
          <w:tcPr>
            <w:tcW w:w="709" w:type="dxa"/>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1000</w:t>
            </w:r>
          </w:p>
        </w:tc>
        <w:tc>
          <w:tcPr>
            <w:tcW w:w="1559" w:type="dxa"/>
          </w:tcPr>
          <w:p w:rsidR="00CF4260" w:rsidRPr="00CF4260" w:rsidRDefault="00CF4260" w:rsidP="00CF4260">
            <w:pPr>
              <w:autoSpaceDE w:val="0"/>
              <w:autoSpaceDN w:val="0"/>
              <w:adjustRightInd w:val="0"/>
              <w:jc w:val="center"/>
              <w:rPr>
                <w:rFonts w:eastAsia="Calibri"/>
                <w:lang w:eastAsia="en-US"/>
              </w:rPr>
            </w:pPr>
          </w:p>
        </w:tc>
        <w:tc>
          <w:tcPr>
            <w:tcW w:w="1134" w:type="dxa"/>
          </w:tcPr>
          <w:p w:rsidR="00CF4260" w:rsidRPr="00CF4260" w:rsidRDefault="00CF4260" w:rsidP="00CF4260">
            <w:pPr>
              <w:autoSpaceDE w:val="0"/>
              <w:autoSpaceDN w:val="0"/>
              <w:adjustRightInd w:val="0"/>
              <w:jc w:val="center"/>
              <w:rPr>
                <w:rFonts w:eastAsia="Calibri"/>
                <w:lang w:eastAsia="en-US"/>
              </w:rPr>
            </w:pPr>
          </w:p>
        </w:tc>
        <w:tc>
          <w:tcPr>
            <w:tcW w:w="992" w:type="dxa"/>
          </w:tcPr>
          <w:p w:rsidR="00CF4260" w:rsidRPr="00CF4260" w:rsidRDefault="00CF4260" w:rsidP="00CF4260">
            <w:pPr>
              <w:autoSpaceDE w:val="0"/>
              <w:autoSpaceDN w:val="0"/>
              <w:adjustRightInd w:val="0"/>
              <w:jc w:val="center"/>
              <w:rPr>
                <w:rFonts w:eastAsia="Calibri"/>
                <w:lang w:eastAsia="en-US"/>
              </w:rPr>
            </w:pPr>
          </w:p>
        </w:tc>
        <w:tc>
          <w:tcPr>
            <w:tcW w:w="992" w:type="dxa"/>
          </w:tcPr>
          <w:p w:rsidR="00CF4260" w:rsidRPr="00CF4260" w:rsidRDefault="00CF4260" w:rsidP="00CF4260">
            <w:pPr>
              <w:autoSpaceDE w:val="0"/>
              <w:autoSpaceDN w:val="0"/>
              <w:adjustRightInd w:val="0"/>
              <w:jc w:val="center"/>
              <w:rPr>
                <w:rFonts w:eastAsia="Calibri"/>
                <w:lang w:eastAsia="en-US"/>
              </w:rPr>
            </w:pPr>
          </w:p>
        </w:tc>
        <w:tc>
          <w:tcPr>
            <w:tcW w:w="993" w:type="dxa"/>
          </w:tcPr>
          <w:p w:rsidR="00CF4260" w:rsidRPr="00CF4260" w:rsidRDefault="00CF4260" w:rsidP="00CF4260">
            <w:pPr>
              <w:autoSpaceDE w:val="0"/>
              <w:autoSpaceDN w:val="0"/>
              <w:adjustRightInd w:val="0"/>
              <w:jc w:val="center"/>
              <w:rPr>
                <w:rFonts w:eastAsia="Calibri"/>
                <w:lang w:eastAsia="en-US"/>
              </w:rPr>
            </w:pPr>
          </w:p>
        </w:tc>
        <w:tc>
          <w:tcPr>
            <w:tcW w:w="850" w:type="dxa"/>
          </w:tcPr>
          <w:p w:rsidR="00CF4260" w:rsidRPr="00CF4260" w:rsidRDefault="00CF4260" w:rsidP="00CF4260">
            <w:pPr>
              <w:autoSpaceDE w:val="0"/>
              <w:autoSpaceDN w:val="0"/>
              <w:adjustRightInd w:val="0"/>
              <w:jc w:val="center"/>
              <w:rPr>
                <w:rFonts w:eastAsia="Calibri"/>
                <w:lang w:eastAsia="en-US"/>
              </w:rPr>
            </w:pPr>
          </w:p>
        </w:tc>
      </w:tr>
      <w:tr w:rsidR="00CF4260" w:rsidRPr="00CF4260" w:rsidTr="00F40B2E">
        <w:trPr>
          <w:trHeight w:val="20"/>
        </w:trPr>
        <w:tc>
          <w:tcPr>
            <w:tcW w:w="2047" w:type="dxa"/>
          </w:tcPr>
          <w:p w:rsidR="00CF4260" w:rsidRPr="00CF4260" w:rsidRDefault="00CF4260" w:rsidP="00CF4260">
            <w:pPr>
              <w:autoSpaceDE w:val="0"/>
              <w:autoSpaceDN w:val="0"/>
              <w:adjustRightInd w:val="0"/>
              <w:rPr>
                <w:rFonts w:eastAsia="Calibri"/>
                <w:lang w:eastAsia="en-US"/>
              </w:rPr>
            </w:pPr>
            <w:r w:rsidRPr="00CF4260">
              <w:rPr>
                <w:rFonts w:eastAsia="Calibri"/>
                <w:lang w:eastAsia="en-US"/>
              </w:rPr>
              <w:t>в том числе:</w:t>
            </w:r>
          </w:p>
          <w:p w:rsidR="00CF4260" w:rsidRPr="00CF4260" w:rsidRDefault="00CF4260" w:rsidP="00CF4260">
            <w:pPr>
              <w:autoSpaceDE w:val="0"/>
              <w:autoSpaceDN w:val="0"/>
              <w:adjustRightInd w:val="0"/>
              <w:rPr>
                <w:rFonts w:eastAsia="Calibri"/>
                <w:lang w:eastAsia="en-US"/>
              </w:rPr>
            </w:pPr>
            <w:r w:rsidRPr="00CF4260">
              <w:rPr>
                <w:rFonts w:eastAsia="Calibri"/>
                <w:lang w:eastAsia="en-US"/>
              </w:rPr>
              <w:t>доходы от собственности, всего</w:t>
            </w:r>
          </w:p>
        </w:tc>
        <w:tc>
          <w:tcPr>
            <w:tcW w:w="709" w:type="dxa"/>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1100</w:t>
            </w:r>
          </w:p>
        </w:tc>
        <w:tc>
          <w:tcPr>
            <w:tcW w:w="1559" w:type="dxa"/>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120</w:t>
            </w:r>
          </w:p>
        </w:tc>
        <w:tc>
          <w:tcPr>
            <w:tcW w:w="1134" w:type="dxa"/>
          </w:tcPr>
          <w:p w:rsidR="00CF4260" w:rsidRPr="00CF4260" w:rsidRDefault="00CF4260" w:rsidP="00CF4260">
            <w:pPr>
              <w:autoSpaceDE w:val="0"/>
              <w:autoSpaceDN w:val="0"/>
              <w:adjustRightInd w:val="0"/>
              <w:jc w:val="center"/>
              <w:rPr>
                <w:rFonts w:eastAsia="Calibri"/>
                <w:lang w:eastAsia="en-US"/>
              </w:rPr>
            </w:pPr>
          </w:p>
        </w:tc>
        <w:tc>
          <w:tcPr>
            <w:tcW w:w="992" w:type="dxa"/>
          </w:tcPr>
          <w:p w:rsidR="00CF4260" w:rsidRPr="00CF4260" w:rsidRDefault="00CF4260" w:rsidP="00CF4260">
            <w:pPr>
              <w:autoSpaceDE w:val="0"/>
              <w:autoSpaceDN w:val="0"/>
              <w:adjustRightInd w:val="0"/>
              <w:jc w:val="center"/>
              <w:rPr>
                <w:rFonts w:eastAsia="Calibri"/>
                <w:lang w:eastAsia="en-US"/>
              </w:rPr>
            </w:pPr>
          </w:p>
        </w:tc>
        <w:tc>
          <w:tcPr>
            <w:tcW w:w="992" w:type="dxa"/>
          </w:tcPr>
          <w:p w:rsidR="00CF4260" w:rsidRPr="00CF4260" w:rsidRDefault="00CF4260" w:rsidP="00CF4260">
            <w:pPr>
              <w:autoSpaceDE w:val="0"/>
              <w:autoSpaceDN w:val="0"/>
              <w:adjustRightInd w:val="0"/>
              <w:jc w:val="center"/>
              <w:rPr>
                <w:rFonts w:eastAsia="Calibri"/>
                <w:lang w:eastAsia="en-US"/>
              </w:rPr>
            </w:pPr>
          </w:p>
        </w:tc>
        <w:tc>
          <w:tcPr>
            <w:tcW w:w="993" w:type="dxa"/>
          </w:tcPr>
          <w:p w:rsidR="00CF4260" w:rsidRPr="00CF4260" w:rsidRDefault="00CF4260" w:rsidP="00CF4260">
            <w:pPr>
              <w:autoSpaceDE w:val="0"/>
              <w:autoSpaceDN w:val="0"/>
              <w:adjustRightInd w:val="0"/>
              <w:jc w:val="center"/>
              <w:rPr>
                <w:rFonts w:eastAsia="Calibri"/>
                <w:lang w:eastAsia="en-US"/>
              </w:rPr>
            </w:pPr>
          </w:p>
        </w:tc>
        <w:tc>
          <w:tcPr>
            <w:tcW w:w="850" w:type="dxa"/>
          </w:tcPr>
          <w:p w:rsidR="00CF4260" w:rsidRPr="00CF4260" w:rsidRDefault="00CF4260" w:rsidP="00CF4260">
            <w:pPr>
              <w:autoSpaceDE w:val="0"/>
              <w:autoSpaceDN w:val="0"/>
              <w:adjustRightInd w:val="0"/>
              <w:jc w:val="center"/>
              <w:rPr>
                <w:rFonts w:eastAsia="Calibri"/>
                <w:lang w:eastAsia="en-US"/>
              </w:rPr>
            </w:pPr>
          </w:p>
        </w:tc>
      </w:tr>
      <w:tr w:rsidR="00CF4260" w:rsidRPr="00CF4260" w:rsidTr="00F40B2E">
        <w:trPr>
          <w:trHeight w:val="20"/>
        </w:trPr>
        <w:tc>
          <w:tcPr>
            <w:tcW w:w="2047" w:type="dxa"/>
          </w:tcPr>
          <w:p w:rsidR="00CF4260" w:rsidRPr="00CF4260" w:rsidRDefault="00CF4260" w:rsidP="00CF4260">
            <w:pPr>
              <w:autoSpaceDE w:val="0"/>
              <w:autoSpaceDN w:val="0"/>
              <w:adjustRightInd w:val="0"/>
              <w:rPr>
                <w:rFonts w:eastAsia="Calibri"/>
                <w:lang w:eastAsia="en-US"/>
              </w:rPr>
            </w:pPr>
            <w:r w:rsidRPr="00CF4260">
              <w:rPr>
                <w:rFonts w:eastAsia="Calibri"/>
                <w:lang w:eastAsia="en-US"/>
              </w:rPr>
              <w:t>в том числе:</w:t>
            </w:r>
          </w:p>
        </w:tc>
        <w:tc>
          <w:tcPr>
            <w:tcW w:w="709" w:type="dxa"/>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1110</w:t>
            </w:r>
          </w:p>
        </w:tc>
        <w:tc>
          <w:tcPr>
            <w:tcW w:w="1559" w:type="dxa"/>
          </w:tcPr>
          <w:p w:rsidR="00CF4260" w:rsidRPr="00CF4260" w:rsidRDefault="00CF4260" w:rsidP="00CF4260">
            <w:pPr>
              <w:autoSpaceDE w:val="0"/>
              <w:autoSpaceDN w:val="0"/>
              <w:adjustRightInd w:val="0"/>
              <w:jc w:val="center"/>
              <w:rPr>
                <w:rFonts w:eastAsia="Calibri"/>
                <w:lang w:eastAsia="en-US"/>
              </w:rPr>
            </w:pPr>
          </w:p>
        </w:tc>
        <w:tc>
          <w:tcPr>
            <w:tcW w:w="1134" w:type="dxa"/>
          </w:tcPr>
          <w:p w:rsidR="00CF4260" w:rsidRPr="00CF4260" w:rsidRDefault="00CF4260" w:rsidP="00CF4260">
            <w:pPr>
              <w:autoSpaceDE w:val="0"/>
              <w:autoSpaceDN w:val="0"/>
              <w:adjustRightInd w:val="0"/>
              <w:jc w:val="center"/>
              <w:rPr>
                <w:rFonts w:eastAsia="Calibri"/>
                <w:lang w:eastAsia="en-US"/>
              </w:rPr>
            </w:pPr>
          </w:p>
        </w:tc>
        <w:tc>
          <w:tcPr>
            <w:tcW w:w="992" w:type="dxa"/>
          </w:tcPr>
          <w:p w:rsidR="00CF4260" w:rsidRPr="00CF4260" w:rsidRDefault="00CF4260" w:rsidP="00CF4260">
            <w:pPr>
              <w:autoSpaceDE w:val="0"/>
              <w:autoSpaceDN w:val="0"/>
              <w:adjustRightInd w:val="0"/>
              <w:jc w:val="center"/>
              <w:rPr>
                <w:rFonts w:eastAsia="Calibri"/>
                <w:lang w:eastAsia="en-US"/>
              </w:rPr>
            </w:pPr>
          </w:p>
        </w:tc>
        <w:tc>
          <w:tcPr>
            <w:tcW w:w="992" w:type="dxa"/>
          </w:tcPr>
          <w:p w:rsidR="00CF4260" w:rsidRPr="00CF4260" w:rsidRDefault="00CF4260" w:rsidP="00CF4260">
            <w:pPr>
              <w:autoSpaceDE w:val="0"/>
              <w:autoSpaceDN w:val="0"/>
              <w:adjustRightInd w:val="0"/>
              <w:jc w:val="center"/>
              <w:rPr>
                <w:rFonts w:eastAsia="Calibri"/>
                <w:lang w:eastAsia="en-US"/>
              </w:rPr>
            </w:pPr>
          </w:p>
        </w:tc>
        <w:tc>
          <w:tcPr>
            <w:tcW w:w="993" w:type="dxa"/>
          </w:tcPr>
          <w:p w:rsidR="00CF4260" w:rsidRPr="00CF4260" w:rsidRDefault="00CF4260" w:rsidP="00CF4260">
            <w:pPr>
              <w:autoSpaceDE w:val="0"/>
              <w:autoSpaceDN w:val="0"/>
              <w:adjustRightInd w:val="0"/>
              <w:jc w:val="center"/>
              <w:rPr>
                <w:rFonts w:eastAsia="Calibri"/>
                <w:lang w:eastAsia="en-US"/>
              </w:rPr>
            </w:pPr>
          </w:p>
        </w:tc>
        <w:tc>
          <w:tcPr>
            <w:tcW w:w="850" w:type="dxa"/>
          </w:tcPr>
          <w:p w:rsidR="00CF4260" w:rsidRPr="00CF4260" w:rsidRDefault="00CF4260" w:rsidP="00CF4260">
            <w:pPr>
              <w:autoSpaceDE w:val="0"/>
              <w:autoSpaceDN w:val="0"/>
              <w:adjustRightInd w:val="0"/>
              <w:jc w:val="center"/>
              <w:rPr>
                <w:rFonts w:eastAsia="Calibri"/>
                <w:lang w:eastAsia="en-US"/>
              </w:rPr>
            </w:pPr>
          </w:p>
        </w:tc>
      </w:tr>
      <w:tr w:rsidR="00CF4260" w:rsidRPr="00CF4260" w:rsidTr="00F40B2E">
        <w:trPr>
          <w:trHeight w:val="20"/>
        </w:trPr>
        <w:tc>
          <w:tcPr>
            <w:tcW w:w="2047" w:type="dxa"/>
          </w:tcPr>
          <w:p w:rsidR="00CF4260" w:rsidRPr="00CF4260" w:rsidRDefault="00CF4260" w:rsidP="00CF4260">
            <w:pPr>
              <w:autoSpaceDE w:val="0"/>
              <w:autoSpaceDN w:val="0"/>
              <w:adjustRightInd w:val="0"/>
              <w:rPr>
                <w:rFonts w:eastAsia="Calibri"/>
                <w:lang w:eastAsia="en-US"/>
              </w:rPr>
            </w:pPr>
            <w:r w:rsidRPr="00CF4260">
              <w:rPr>
                <w:rFonts w:eastAsia="Calibri"/>
                <w:lang w:eastAsia="en-US"/>
              </w:rPr>
              <w:t>доходы от оказания услуг, работ, компенсации затрат учреждений, всего</w:t>
            </w:r>
          </w:p>
        </w:tc>
        <w:tc>
          <w:tcPr>
            <w:tcW w:w="709" w:type="dxa"/>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1200</w:t>
            </w:r>
          </w:p>
        </w:tc>
        <w:tc>
          <w:tcPr>
            <w:tcW w:w="1559" w:type="dxa"/>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130</w:t>
            </w:r>
          </w:p>
        </w:tc>
        <w:tc>
          <w:tcPr>
            <w:tcW w:w="1134" w:type="dxa"/>
          </w:tcPr>
          <w:p w:rsidR="00CF4260" w:rsidRPr="00CF4260" w:rsidRDefault="00CF4260" w:rsidP="00CF4260">
            <w:pPr>
              <w:autoSpaceDE w:val="0"/>
              <w:autoSpaceDN w:val="0"/>
              <w:adjustRightInd w:val="0"/>
              <w:jc w:val="center"/>
              <w:rPr>
                <w:rFonts w:eastAsia="Calibri"/>
                <w:lang w:eastAsia="en-US"/>
              </w:rPr>
            </w:pPr>
          </w:p>
        </w:tc>
        <w:tc>
          <w:tcPr>
            <w:tcW w:w="992" w:type="dxa"/>
          </w:tcPr>
          <w:p w:rsidR="00CF4260" w:rsidRPr="00CF4260" w:rsidRDefault="00CF4260" w:rsidP="00CF4260">
            <w:pPr>
              <w:autoSpaceDE w:val="0"/>
              <w:autoSpaceDN w:val="0"/>
              <w:adjustRightInd w:val="0"/>
              <w:jc w:val="center"/>
              <w:rPr>
                <w:rFonts w:eastAsia="Calibri"/>
                <w:lang w:eastAsia="en-US"/>
              </w:rPr>
            </w:pPr>
          </w:p>
        </w:tc>
        <w:tc>
          <w:tcPr>
            <w:tcW w:w="992" w:type="dxa"/>
          </w:tcPr>
          <w:p w:rsidR="00CF4260" w:rsidRPr="00CF4260" w:rsidRDefault="00CF4260" w:rsidP="00CF4260">
            <w:pPr>
              <w:autoSpaceDE w:val="0"/>
              <w:autoSpaceDN w:val="0"/>
              <w:adjustRightInd w:val="0"/>
              <w:jc w:val="center"/>
              <w:rPr>
                <w:rFonts w:eastAsia="Calibri"/>
                <w:lang w:eastAsia="en-US"/>
              </w:rPr>
            </w:pPr>
          </w:p>
        </w:tc>
        <w:tc>
          <w:tcPr>
            <w:tcW w:w="993" w:type="dxa"/>
          </w:tcPr>
          <w:p w:rsidR="00CF4260" w:rsidRPr="00CF4260" w:rsidRDefault="00CF4260" w:rsidP="00CF4260">
            <w:pPr>
              <w:autoSpaceDE w:val="0"/>
              <w:autoSpaceDN w:val="0"/>
              <w:adjustRightInd w:val="0"/>
              <w:jc w:val="center"/>
              <w:rPr>
                <w:rFonts w:eastAsia="Calibri"/>
                <w:lang w:eastAsia="en-US"/>
              </w:rPr>
            </w:pPr>
          </w:p>
        </w:tc>
        <w:tc>
          <w:tcPr>
            <w:tcW w:w="850" w:type="dxa"/>
          </w:tcPr>
          <w:p w:rsidR="00CF4260" w:rsidRPr="00CF4260" w:rsidRDefault="00CF4260" w:rsidP="00CF4260">
            <w:pPr>
              <w:autoSpaceDE w:val="0"/>
              <w:autoSpaceDN w:val="0"/>
              <w:adjustRightInd w:val="0"/>
              <w:jc w:val="center"/>
              <w:rPr>
                <w:rFonts w:eastAsia="Calibri"/>
                <w:lang w:eastAsia="en-US"/>
              </w:rPr>
            </w:pPr>
          </w:p>
        </w:tc>
      </w:tr>
      <w:tr w:rsidR="00CF4260" w:rsidRPr="00CF4260" w:rsidTr="00F40B2E">
        <w:trPr>
          <w:trHeight w:val="20"/>
        </w:trPr>
        <w:tc>
          <w:tcPr>
            <w:tcW w:w="2047" w:type="dxa"/>
          </w:tcPr>
          <w:p w:rsidR="00CF4260" w:rsidRPr="00CF4260" w:rsidRDefault="00CF4260" w:rsidP="00CF4260">
            <w:pPr>
              <w:autoSpaceDE w:val="0"/>
              <w:autoSpaceDN w:val="0"/>
              <w:adjustRightInd w:val="0"/>
              <w:rPr>
                <w:rFonts w:eastAsia="Calibri"/>
                <w:lang w:eastAsia="en-US"/>
              </w:rPr>
            </w:pPr>
            <w:r w:rsidRPr="00CF4260">
              <w:rPr>
                <w:rFonts w:eastAsia="Calibri"/>
                <w:lang w:eastAsia="en-US"/>
              </w:rPr>
              <w:t>в том числе:</w:t>
            </w:r>
          </w:p>
          <w:p w:rsidR="00CF4260" w:rsidRPr="00CF4260" w:rsidRDefault="00CF4260" w:rsidP="00CF4260">
            <w:pPr>
              <w:autoSpaceDE w:val="0"/>
              <w:autoSpaceDN w:val="0"/>
              <w:adjustRightInd w:val="0"/>
              <w:rPr>
                <w:rFonts w:eastAsia="Calibri"/>
                <w:lang w:eastAsia="en-US"/>
              </w:rPr>
            </w:pPr>
            <w:r w:rsidRPr="00CF4260">
              <w:rPr>
                <w:rFonts w:eastAsia="Calibri"/>
                <w:lang w:eastAsia="en-US"/>
              </w:rPr>
              <w:t>субсидии на финансовое обеспечение выполнения муниципального задания за счет средств бюджета публично-правового образования, создавшего учреждение</w:t>
            </w:r>
          </w:p>
        </w:tc>
        <w:tc>
          <w:tcPr>
            <w:tcW w:w="709" w:type="dxa"/>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1210</w:t>
            </w:r>
          </w:p>
        </w:tc>
        <w:tc>
          <w:tcPr>
            <w:tcW w:w="1559" w:type="dxa"/>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130</w:t>
            </w:r>
          </w:p>
        </w:tc>
        <w:tc>
          <w:tcPr>
            <w:tcW w:w="1134" w:type="dxa"/>
          </w:tcPr>
          <w:p w:rsidR="00CF4260" w:rsidRPr="00CF4260" w:rsidRDefault="00CF4260" w:rsidP="00CF4260">
            <w:pPr>
              <w:autoSpaceDE w:val="0"/>
              <w:autoSpaceDN w:val="0"/>
              <w:adjustRightInd w:val="0"/>
              <w:jc w:val="center"/>
              <w:rPr>
                <w:rFonts w:eastAsia="Calibri"/>
                <w:lang w:eastAsia="en-US"/>
              </w:rPr>
            </w:pPr>
          </w:p>
        </w:tc>
        <w:tc>
          <w:tcPr>
            <w:tcW w:w="992" w:type="dxa"/>
          </w:tcPr>
          <w:p w:rsidR="00CF4260" w:rsidRPr="00CF4260" w:rsidRDefault="00CF4260" w:rsidP="00CF4260">
            <w:pPr>
              <w:autoSpaceDE w:val="0"/>
              <w:autoSpaceDN w:val="0"/>
              <w:adjustRightInd w:val="0"/>
              <w:jc w:val="center"/>
              <w:rPr>
                <w:rFonts w:eastAsia="Calibri"/>
                <w:lang w:eastAsia="en-US"/>
              </w:rPr>
            </w:pPr>
          </w:p>
        </w:tc>
        <w:tc>
          <w:tcPr>
            <w:tcW w:w="992" w:type="dxa"/>
          </w:tcPr>
          <w:p w:rsidR="00CF4260" w:rsidRPr="00CF4260" w:rsidRDefault="00CF4260" w:rsidP="00CF4260">
            <w:pPr>
              <w:autoSpaceDE w:val="0"/>
              <w:autoSpaceDN w:val="0"/>
              <w:adjustRightInd w:val="0"/>
              <w:jc w:val="center"/>
              <w:rPr>
                <w:rFonts w:eastAsia="Calibri"/>
                <w:lang w:eastAsia="en-US"/>
              </w:rPr>
            </w:pPr>
          </w:p>
        </w:tc>
        <w:tc>
          <w:tcPr>
            <w:tcW w:w="993" w:type="dxa"/>
          </w:tcPr>
          <w:p w:rsidR="00CF4260" w:rsidRPr="00CF4260" w:rsidRDefault="00CF4260" w:rsidP="00CF4260">
            <w:pPr>
              <w:autoSpaceDE w:val="0"/>
              <w:autoSpaceDN w:val="0"/>
              <w:adjustRightInd w:val="0"/>
              <w:jc w:val="center"/>
              <w:rPr>
                <w:rFonts w:eastAsia="Calibri"/>
                <w:lang w:eastAsia="en-US"/>
              </w:rPr>
            </w:pPr>
          </w:p>
        </w:tc>
        <w:tc>
          <w:tcPr>
            <w:tcW w:w="850" w:type="dxa"/>
          </w:tcPr>
          <w:p w:rsidR="00CF4260" w:rsidRPr="00CF4260" w:rsidRDefault="00CF4260" w:rsidP="00CF4260">
            <w:pPr>
              <w:autoSpaceDE w:val="0"/>
              <w:autoSpaceDN w:val="0"/>
              <w:adjustRightInd w:val="0"/>
              <w:jc w:val="center"/>
              <w:rPr>
                <w:rFonts w:eastAsia="Calibri"/>
                <w:lang w:eastAsia="en-US"/>
              </w:rPr>
            </w:pPr>
          </w:p>
        </w:tc>
      </w:tr>
      <w:tr w:rsidR="00CF4260" w:rsidRPr="00CF4260" w:rsidTr="00F40B2E">
        <w:trPr>
          <w:trHeight w:val="20"/>
        </w:trPr>
        <w:tc>
          <w:tcPr>
            <w:tcW w:w="2047" w:type="dxa"/>
          </w:tcPr>
          <w:p w:rsidR="00CF4260" w:rsidRPr="00CF4260" w:rsidRDefault="00CF4260" w:rsidP="00CF4260">
            <w:pPr>
              <w:autoSpaceDE w:val="0"/>
              <w:autoSpaceDN w:val="0"/>
              <w:adjustRightInd w:val="0"/>
              <w:rPr>
                <w:rFonts w:eastAsia="Calibri"/>
                <w:lang w:eastAsia="en-US"/>
              </w:rPr>
            </w:pPr>
            <w:r w:rsidRPr="00CF4260">
              <w:rPr>
                <w:rFonts w:eastAsia="Calibri"/>
                <w:lang w:eastAsia="en-US"/>
              </w:rPr>
              <w:t>доходы от штрафов, пеней, иных сумм принудительного изъятия, всего</w:t>
            </w:r>
          </w:p>
        </w:tc>
        <w:tc>
          <w:tcPr>
            <w:tcW w:w="709" w:type="dxa"/>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1300</w:t>
            </w:r>
          </w:p>
        </w:tc>
        <w:tc>
          <w:tcPr>
            <w:tcW w:w="1559" w:type="dxa"/>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140</w:t>
            </w:r>
          </w:p>
        </w:tc>
        <w:tc>
          <w:tcPr>
            <w:tcW w:w="1134" w:type="dxa"/>
          </w:tcPr>
          <w:p w:rsidR="00CF4260" w:rsidRPr="00CF4260" w:rsidRDefault="00CF4260" w:rsidP="00CF4260">
            <w:pPr>
              <w:autoSpaceDE w:val="0"/>
              <w:autoSpaceDN w:val="0"/>
              <w:adjustRightInd w:val="0"/>
              <w:jc w:val="center"/>
              <w:rPr>
                <w:rFonts w:eastAsia="Calibri"/>
                <w:lang w:eastAsia="en-US"/>
              </w:rPr>
            </w:pPr>
          </w:p>
        </w:tc>
        <w:tc>
          <w:tcPr>
            <w:tcW w:w="992" w:type="dxa"/>
          </w:tcPr>
          <w:p w:rsidR="00CF4260" w:rsidRPr="00CF4260" w:rsidRDefault="00CF4260" w:rsidP="00CF4260">
            <w:pPr>
              <w:autoSpaceDE w:val="0"/>
              <w:autoSpaceDN w:val="0"/>
              <w:adjustRightInd w:val="0"/>
              <w:jc w:val="center"/>
              <w:rPr>
                <w:rFonts w:eastAsia="Calibri"/>
                <w:lang w:eastAsia="en-US"/>
              </w:rPr>
            </w:pPr>
          </w:p>
        </w:tc>
        <w:tc>
          <w:tcPr>
            <w:tcW w:w="992" w:type="dxa"/>
          </w:tcPr>
          <w:p w:rsidR="00CF4260" w:rsidRPr="00CF4260" w:rsidRDefault="00CF4260" w:rsidP="00CF4260">
            <w:pPr>
              <w:autoSpaceDE w:val="0"/>
              <w:autoSpaceDN w:val="0"/>
              <w:adjustRightInd w:val="0"/>
              <w:jc w:val="center"/>
              <w:rPr>
                <w:rFonts w:eastAsia="Calibri"/>
                <w:lang w:eastAsia="en-US"/>
              </w:rPr>
            </w:pPr>
          </w:p>
        </w:tc>
        <w:tc>
          <w:tcPr>
            <w:tcW w:w="993" w:type="dxa"/>
          </w:tcPr>
          <w:p w:rsidR="00CF4260" w:rsidRPr="00CF4260" w:rsidRDefault="00CF4260" w:rsidP="00CF4260">
            <w:pPr>
              <w:autoSpaceDE w:val="0"/>
              <w:autoSpaceDN w:val="0"/>
              <w:adjustRightInd w:val="0"/>
              <w:jc w:val="center"/>
              <w:rPr>
                <w:rFonts w:eastAsia="Calibri"/>
                <w:lang w:eastAsia="en-US"/>
              </w:rPr>
            </w:pPr>
          </w:p>
        </w:tc>
        <w:tc>
          <w:tcPr>
            <w:tcW w:w="850" w:type="dxa"/>
          </w:tcPr>
          <w:p w:rsidR="00CF4260" w:rsidRPr="00CF4260" w:rsidRDefault="00CF4260" w:rsidP="00CF4260">
            <w:pPr>
              <w:autoSpaceDE w:val="0"/>
              <w:autoSpaceDN w:val="0"/>
              <w:adjustRightInd w:val="0"/>
              <w:jc w:val="center"/>
              <w:rPr>
                <w:rFonts w:eastAsia="Calibri"/>
                <w:lang w:eastAsia="en-US"/>
              </w:rPr>
            </w:pPr>
          </w:p>
        </w:tc>
      </w:tr>
      <w:tr w:rsidR="00CF4260" w:rsidRPr="00CF4260" w:rsidTr="00F40B2E">
        <w:trPr>
          <w:trHeight w:val="20"/>
        </w:trPr>
        <w:tc>
          <w:tcPr>
            <w:tcW w:w="2047" w:type="dxa"/>
          </w:tcPr>
          <w:p w:rsidR="00CF4260" w:rsidRPr="00CF4260" w:rsidRDefault="00CF4260" w:rsidP="00CF4260">
            <w:pPr>
              <w:autoSpaceDE w:val="0"/>
              <w:autoSpaceDN w:val="0"/>
              <w:adjustRightInd w:val="0"/>
              <w:rPr>
                <w:rFonts w:eastAsia="Calibri"/>
                <w:lang w:eastAsia="en-US"/>
              </w:rPr>
            </w:pPr>
            <w:r w:rsidRPr="00CF4260">
              <w:rPr>
                <w:rFonts w:eastAsia="Calibri"/>
                <w:lang w:eastAsia="en-US"/>
              </w:rPr>
              <w:t>в том числе:</w:t>
            </w:r>
          </w:p>
        </w:tc>
        <w:tc>
          <w:tcPr>
            <w:tcW w:w="709" w:type="dxa"/>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1310</w:t>
            </w:r>
          </w:p>
        </w:tc>
        <w:tc>
          <w:tcPr>
            <w:tcW w:w="1559" w:type="dxa"/>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140</w:t>
            </w:r>
          </w:p>
        </w:tc>
        <w:tc>
          <w:tcPr>
            <w:tcW w:w="1134" w:type="dxa"/>
          </w:tcPr>
          <w:p w:rsidR="00CF4260" w:rsidRPr="00CF4260" w:rsidRDefault="00CF4260" w:rsidP="00CF4260">
            <w:pPr>
              <w:autoSpaceDE w:val="0"/>
              <w:autoSpaceDN w:val="0"/>
              <w:adjustRightInd w:val="0"/>
              <w:jc w:val="center"/>
              <w:rPr>
                <w:rFonts w:eastAsia="Calibri"/>
                <w:lang w:eastAsia="en-US"/>
              </w:rPr>
            </w:pPr>
          </w:p>
        </w:tc>
        <w:tc>
          <w:tcPr>
            <w:tcW w:w="992" w:type="dxa"/>
          </w:tcPr>
          <w:p w:rsidR="00CF4260" w:rsidRPr="00CF4260" w:rsidRDefault="00CF4260" w:rsidP="00CF4260">
            <w:pPr>
              <w:autoSpaceDE w:val="0"/>
              <w:autoSpaceDN w:val="0"/>
              <w:adjustRightInd w:val="0"/>
              <w:jc w:val="center"/>
              <w:rPr>
                <w:rFonts w:eastAsia="Calibri"/>
                <w:lang w:eastAsia="en-US"/>
              </w:rPr>
            </w:pPr>
          </w:p>
        </w:tc>
        <w:tc>
          <w:tcPr>
            <w:tcW w:w="992" w:type="dxa"/>
          </w:tcPr>
          <w:p w:rsidR="00CF4260" w:rsidRPr="00CF4260" w:rsidRDefault="00CF4260" w:rsidP="00CF4260">
            <w:pPr>
              <w:autoSpaceDE w:val="0"/>
              <w:autoSpaceDN w:val="0"/>
              <w:adjustRightInd w:val="0"/>
              <w:jc w:val="center"/>
              <w:rPr>
                <w:rFonts w:eastAsia="Calibri"/>
                <w:lang w:eastAsia="en-US"/>
              </w:rPr>
            </w:pPr>
          </w:p>
        </w:tc>
        <w:tc>
          <w:tcPr>
            <w:tcW w:w="993" w:type="dxa"/>
          </w:tcPr>
          <w:p w:rsidR="00CF4260" w:rsidRPr="00CF4260" w:rsidRDefault="00CF4260" w:rsidP="00CF4260">
            <w:pPr>
              <w:autoSpaceDE w:val="0"/>
              <w:autoSpaceDN w:val="0"/>
              <w:adjustRightInd w:val="0"/>
              <w:jc w:val="center"/>
              <w:rPr>
                <w:rFonts w:eastAsia="Calibri"/>
                <w:lang w:eastAsia="en-US"/>
              </w:rPr>
            </w:pPr>
          </w:p>
        </w:tc>
        <w:tc>
          <w:tcPr>
            <w:tcW w:w="850" w:type="dxa"/>
          </w:tcPr>
          <w:p w:rsidR="00CF4260" w:rsidRPr="00CF4260" w:rsidRDefault="00CF4260" w:rsidP="00CF4260">
            <w:pPr>
              <w:autoSpaceDE w:val="0"/>
              <w:autoSpaceDN w:val="0"/>
              <w:adjustRightInd w:val="0"/>
              <w:jc w:val="center"/>
              <w:rPr>
                <w:rFonts w:eastAsia="Calibri"/>
                <w:lang w:eastAsia="en-US"/>
              </w:rPr>
            </w:pPr>
          </w:p>
        </w:tc>
      </w:tr>
      <w:tr w:rsidR="00CF4260" w:rsidRPr="00CF4260" w:rsidTr="00F40B2E">
        <w:trPr>
          <w:trHeight w:val="20"/>
        </w:trPr>
        <w:tc>
          <w:tcPr>
            <w:tcW w:w="2047" w:type="dxa"/>
          </w:tcPr>
          <w:p w:rsidR="00CF4260" w:rsidRPr="00CF4260" w:rsidRDefault="00CF4260" w:rsidP="00CF4260">
            <w:pPr>
              <w:autoSpaceDE w:val="0"/>
              <w:autoSpaceDN w:val="0"/>
              <w:adjustRightInd w:val="0"/>
              <w:rPr>
                <w:rFonts w:eastAsia="Calibri"/>
                <w:lang w:eastAsia="en-US"/>
              </w:rPr>
            </w:pPr>
            <w:r w:rsidRPr="00CF4260">
              <w:rPr>
                <w:rFonts w:eastAsia="Calibri"/>
                <w:lang w:eastAsia="en-US"/>
              </w:rPr>
              <w:t>безвозмездные денежные поступления, всего</w:t>
            </w:r>
          </w:p>
        </w:tc>
        <w:tc>
          <w:tcPr>
            <w:tcW w:w="709" w:type="dxa"/>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1400</w:t>
            </w:r>
          </w:p>
        </w:tc>
        <w:tc>
          <w:tcPr>
            <w:tcW w:w="1559" w:type="dxa"/>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150</w:t>
            </w:r>
          </w:p>
        </w:tc>
        <w:tc>
          <w:tcPr>
            <w:tcW w:w="1134" w:type="dxa"/>
          </w:tcPr>
          <w:p w:rsidR="00CF4260" w:rsidRPr="00CF4260" w:rsidRDefault="00CF4260" w:rsidP="00CF4260">
            <w:pPr>
              <w:autoSpaceDE w:val="0"/>
              <w:autoSpaceDN w:val="0"/>
              <w:adjustRightInd w:val="0"/>
              <w:jc w:val="center"/>
              <w:rPr>
                <w:rFonts w:eastAsia="Calibri"/>
                <w:lang w:eastAsia="en-US"/>
              </w:rPr>
            </w:pPr>
          </w:p>
        </w:tc>
        <w:tc>
          <w:tcPr>
            <w:tcW w:w="992" w:type="dxa"/>
          </w:tcPr>
          <w:p w:rsidR="00CF4260" w:rsidRPr="00CF4260" w:rsidRDefault="00CF4260" w:rsidP="00CF4260">
            <w:pPr>
              <w:autoSpaceDE w:val="0"/>
              <w:autoSpaceDN w:val="0"/>
              <w:adjustRightInd w:val="0"/>
              <w:jc w:val="center"/>
              <w:rPr>
                <w:rFonts w:eastAsia="Calibri"/>
                <w:lang w:eastAsia="en-US"/>
              </w:rPr>
            </w:pPr>
          </w:p>
        </w:tc>
        <w:tc>
          <w:tcPr>
            <w:tcW w:w="992" w:type="dxa"/>
          </w:tcPr>
          <w:p w:rsidR="00CF4260" w:rsidRPr="00CF4260" w:rsidRDefault="00CF4260" w:rsidP="00CF4260">
            <w:pPr>
              <w:autoSpaceDE w:val="0"/>
              <w:autoSpaceDN w:val="0"/>
              <w:adjustRightInd w:val="0"/>
              <w:jc w:val="center"/>
              <w:rPr>
                <w:rFonts w:eastAsia="Calibri"/>
                <w:lang w:eastAsia="en-US"/>
              </w:rPr>
            </w:pPr>
          </w:p>
        </w:tc>
        <w:tc>
          <w:tcPr>
            <w:tcW w:w="993" w:type="dxa"/>
          </w:tcPr>
          <w:p w:rsidR="00CF4260" w:rsidRPr="00CF4260" w:rsidRDefault="00CF4260" w:rsidP="00CF4260">
            <w:pPr>
              <w:autoSpaceDE w:val="0"/>
              <w:autoSpaceDN w:val="0"/>
              <w:adjustRightInd w:val="0"/>
              <w:jc w:val="center"/>
              <w:rPr>
                <w:rFonts w:eastAsia="Calibri"/>
                <w:lang w:eastAsia="en-US"/>
              </w:rPr>
            </w:pPr>
          </w:p>
        </w:tc>
        <w:tc>
          <w:tcPr>
            <w:tcW w:w="850" w:type="dxa"/>
          </w:tcPr>
          <w:p w:rsidR="00CF4260" w:rsidRPr="00CF4260" w:rsidRDefault="00CF4260" w:rsidP="00CF4260">
            <w:pPr>
              <w:autoSpaceDE w:val="0"/>
              <w:autoSpaceDN w:val="0"/>
              <w:adjustRightInd w:val="0"/>
              <w:jc w:val="center"/>
              <w:rPr>
                <w:rFonts w:eastAsia="Calibri"/>
                <w:lang w:eastAsia="en-US"/>
              </w:rPr>
            </w:pPr>
          </w:p>
        </w:tc>
      </w:tr>
      <w:tr w:rsidR="00CF4260" w:rsidRPr="00CF4260" w:rsidTr="00F40B2E">
        <w:trPr>
          <w:trHeight w:val="20"/>
        </w:trPr>
        <w:tc>
          <w:tcPr>
            <w:tcW w:w="2047" w:type="dxa"/>
          </w:tcPr>
          <w:p w:rsidR="00CF4260" w:rsidRPr="00CF4260" w:rsidRDefault="00CF4260" w:rsidP="00CF4260">
            <w:pPr>
              <w:autoSpaceDE w:val="0"/>
              <w:autoSpaceDN w:val="0"/>
              <w:adjustRightInd w:val="0"/>
              <w:rPr>
                <w:rFonts w:eastAsia="Calibri"/>
                <w:lang w:eastAsia="en-US"/>
              </w:rPr>
            </w:pPr>
            <w:r w:rsidRPr="00CF4260">
              <w:rPr>
                <w:rFonts w:eastAsia="Calibri"/>
                <w:lang w:eastAsia="en-US"/>
              </w:rPr>
              <w:t>в том числе:</w:t>
            </w:r>
          </w:p>
        </w:tc>
        <w:tc>
          <w:tcPr>
            <w:tcW w:w="709" w:type="dxa"/>
          </w:tcPr>
          <w:p w:rsidR="00CF4260" w:rsidRPr="00CF4260" w:rsidRDefault="00CF4260" w:rsidP="00CF4260">
            <w:pPr>
              <w:autoSpaceDE w:val="0"/>
              <w:autoSpaceDN w:val="0"/>
              <w:adjustRightInd w:val="0"/>
              <w:jc w:val="center"/>
              <w:rPr>
                <w:rFonts w:eastAsia="Calibri"/>
                <w:lang w:eastAsia="en-US"/>
              </w:rPr>
            </w:pPr>
          </w:p>
        </w:tc>
        <w:tc>
          <w:tcPr>
            <w:tcW w:w="1559" w:type="dxa"/>
          </w:tcPr>
          <w:p w:rsidR="00CF4260" w:rsidRPr="00CF4260" w:rsidRDefault="00CF4260" w:rsidP="00CF4260">
            <w:pPr>
              <w:autoSpaceDE w:val="0"/>
              <w:autoSpaceDN w:val="0"/>
              <w:adjustRightInd w:val="0"/>
              <w:jc w:val="center"/>
              <w:rPr>
                <w:rFonts w:eastAsia="Calibri"/>
                <w:lang w:eastAsia="en-US"/>
              </w:rPr>
            </w:pPr>
          </w:p>
        </w:tc>
        <w:tc>
          <w:tcPr>
            <w:tcW w:w="1134" w:type="dxa"/>
          </w:tcPr>
          <w:p w:rsidR="00CF4260" w:rsidRPr="00CF4260" w:rsidRDefault="00CF4260" w:rsidP="00CF4260">
            <w:pPr>
              <w:autoSpaceDE w:val="0"/>
              <w:autoSpaceDN w:val="0"/>
              <w:adjustRightInd w:val="0"/>
              <w:jc w:val="center"/>
              <w:rPr>
                <w:rFonts w:eastAsia="Calibri"/>
                <w:lang w:eastAsia="en-US"/>
              </w:rPr>
            </w:pPr>
          </w:p>
        </w:tc>
        <w:tc>
          <w:tcPr>
            <w:tcW w:w="992" w:type="dxa"/>
          </w:tcPr>
          <w:p w:rsidR="00CF4260" w:rsidRPr="00CF4260" w:rsidRDefault="00CF4260" w:rsidP="00CF4260">
            <w:pPr>
              <w:autoSpaceDE w:val="0"/>
              <w:autoSpaceDN w:val="0"/>
              <w:adjustRightInd w:val="0"/>
              <w:jc w:val="center"/>
              <w:rPr>
                <w:rFonts w:eastAsia="Calibri"/>
                <w:lang w:eastAsia="en-US"/>
              </w:rPr>
            </w:pPr>
          </w:p>
        </w:tc>
        <w:tc>
          <w:tcPr>
            <w:tcW w:w="992" w:type="dxa"/>
          </w:tcPr>
          <w:p w:rsidR="00CF4260" w:rsidRPr="00CF4260" w:rsidRDefault="00CF4260" w:rsidP="00CF4260">
            <w:pPr>
              <w:autoSpaceDE w:val="0"/>
              <w:autoSpaceDN w:val="0"/>
              <w:adjustRightInd w:val="0"/>
              <w:jc w:val="center"/>
              <w:rPr>
                <w:rFonts w:eastAsia="Calibri"/>
                <w:lang w:eastAsia="en-US"/>
              </w:rPr>
            </w:pPr>
          </w:p>
        </w:tc>
        <w:tc>
          <w:tcPr>
            <w:tcW w:w="993" w:type="dxa"/>
          </w:tcPr>
          <w:p w:rsidR="00CF4260" w:rsidRPr="00CF4260" w:rsidRDefault="00CF4260" w:rsidP="00CF4260">
            <w:pPr>
              <w:autoSpaceDE w:val="0"/>
              <w:autoSpaceDN w:val="0"/>
              <w:adjustRightInd w:val="0"/>
              <w:jc w:val="center"/>
              <w:rPr>
                <w:rFonts w:eastAsia="Calibri"/>
                <w:lang w:eastAsia="en-US"/>
              </w:rPr>
            </w:pPr>
          </w:p>
        </w:tc>
        <w:tc>
          <w:tcPr>
            <w:tcW w:w="850" w:type="dxa"/>
          </w:tcPr>
          <w:p w:rsidR="00CF4260" w:rsidRPr="00CF4260" w:rsidRDefault="00CF4260" w:rsidP="00CF4260">
            <w:pPr>
              <w:autoSpaceDE w:val="0"/>
              <w:autoSpaceDN w:val="0"/>
              <w:adjustRightInd w:val="0"/>
              <w:jc w:val="center"/>
              <w:rPr>
                <w:rFonts w:eastAsia="Calibri"/>
                <w:lang w:eastAsia="en-US"/>
              </w:rPr>
            </w:pPr>
          </w:p>
        </w:tc>
      </w:tr>
      <w:tr w:rsidR="00CF4260" w:rsidRPr="00CF4260" w:rsidTr="00F40B2E">
        <w:trPr>
          <w:trHeight w:val="20"/>
        </w:trPr>
        <w:tc>
          <w:tcPr>
            <w:tcW w:w="2047" w:type="dxa"/>
          </w:tcPr>
          <w:p w:rsidR="00CF4260" w:rsidRPr="00CF4260" w:rsidRDefault="00CF4260" w:rsidP="00CF4260">
            <w:pPr>
              <w:autoSpaceDE w:val="0"/>
              <w:autoSpaceDN w:val="0"/>
              <w:adjustRightInd w:val="0"/>
              <w:rPr>
                <w:rFonts w:eastAsia="Calibri"/>
                <w:lang w:eastAsia="en-US"/>
              </w:rPr>
            </w:pPr>
            <w:r w:rsidRPr="00CF4260">
              <w:rPr>
                <w:rFonts w:eastAsia="Calibri"/>
                <w:lang w:eastAsia="en-US"/>
              </w:rPr>
              <w:t>прочие доходы, всего</w:t>
            </w:r>
          </w:p>
        </w:tc>
        <w:tc>
          <w:tcPr>
            <w:tcW w:w="709" w:type="dxa"/>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1500</w:t>
            </w:r>
          </w:p>
        </w:tc>
        <w:tc>
          <w:tcPr>
            <w:tcW w:w="1559" w:type="dxa"/>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180</w:t>
            </w:r>
          </w:p>
        </w:tc>
        <w:tc>
          <w:tcPr>
            <w:tcW w:w="1134" w:type="dxa"/>
          </w:tcPr>
          <w:p w:rsidR="00CF4260" w:rsidRPr="00CF4260" w:rsidRDefault="00CF4260" w:rsidP="00CF4260">
            <w:pPr>
              <w:autoSpaceDE w:val="0"/>
              <w:autoSpaceDN w:val="0"/>
              <w:adjustRightInd w:val="0"/>
              <w:jc w:val="center"/>
              <w:rPr>
                <w:rFonts w:eastAsia="Calibri"/>
                <w:lang w:eastAsia="en-US"/>
              </w:rPr>
            </w:pPr>
          </w:p>
        </w:tc>
        <w:tc>
          <w:tcPr>
            <w:tcW w:w="992" w:type="dxa"/>
          </w:tcPr>
          <w:p w:rsidR="00CF4260" w:rsidRPr="00CF4260" w:rsidRDefault="00CF4260" w:rsidP="00CF4260">
            <w:pPr>
              <w:autoSpaceDE w:val="0"/>
              <w:autoSpaceDN w:val="0"/>
              <w:adjustRightInd w:val="0"/>
              <w:jc w:val="center"/>
              <w:rPr>
                <w:rFonts w:eastAsia="Calibri"/>
                <w:lang w:eastAsia="en-US"/>
              </w:rPr>
            </w:pPr>
          </w:p>
        </w:tc>
        <w:tc>
          <w:tcPr>
            <w:tcW w:w="992" w:type="dxa"/>
          </w:tcPr>
          <w:p w:rsidR="00CF4260" w:rsidRPr="00CF4260" w:rsidRDefault="00CF4260" w:rsidP="00CF4260">
            <w:pPr>
              <w:autoSpaceDE w:val="0"/>
              <w:autoSpaceDN w:val="0"/>
              <w:adjustRightInd w:val="0"/>
              <w:jc w:val="center"/>
              <w:rPr>
                <w:rFonts w:eastAsia="Calibri"/>
                <w:lang w:eastAsia="en-US"/>
              </w:rPr>
            </w:pPr>
          </w:p>
        </w:tc>
        <w:tc>
          <w:tcPr>
            <w:tcW w:w="993" w:type="dxa"/>
          </w:tcPr>
          <w:p w:rsidR="00CF4260" w:rsidRPr="00CF4260" w:rsidRDefault="00CF4260" w:rsidP="00CF4260">
            <w:pPr>
              <w:autoSpaceDE w:val="0"/>
              <w:autoSpaceDN w:val="0"/>
              <w:adjustRightInd w:val="0"/>
              <w:jc w:val="center"/>
              <w:rPr>
                <w:rFonts w:eastAsia="Calibri"/>
                <w:lang w:eastAsia="en-US"/>
              </w:rPr>
            </w:pPr>
          </w:p>
        </w:tc>
        <w:tc>
          <w:tcPr>
            <w:tcW w:w="850" w:type="dxa"/>
          </w:tcPr>
          <w:p w:rsidR="00CF4260" w:rsidRPr="00CF4260" w:rsidRDefault="00CF4260" w:rsidP="00CF4260">
            <w:pPr>
              <w:autoSpaceDE w:val="0"/>
              <w:autoSpaceDN w:val="0"/>
              <w:adjustRightInd w:val="0"/>
              <w:jc w:val="center"/>
              <w:rPr>
                <w:rFonts w:eastAsia="Calibri"/>
                <w:lang w:eastAsia="en-US"/>
              </w:rPr>
            </w:pPr>
          </w:p>
        </w:tc>
      </w:tr>
      <w:tr w:rsidR="00CF4260" w:rsidRPr="00CF4260" w:rsidTr="00F40B2E">
        <w:trPr>
          <w:trHeight w:val="20"/>
        </w:trPr>
        <w:tc>
          <w:tcPr>
            <w:tcW w:w="2047" w:type="dxa"/>
          </w:tcPr>
          <w:p w:rsidR="00CF4260" w:rsidRPr="00CF4260" w:rsidRDefault="00CF4260" w:rsidP="00CF4260">
            <w:pPr>
              <w:autoSpaceDE w:val="0"/>
              <w:autoSpaceDN w:val="0"/>
              <w:adjustRightInd w:val="0"/>
              <w:rPr>
                <w:rFonts w:eastAsia="Calibri"/>
                <w:lang w:eastAsia="en-US"/>
              </w:rPr>
            </w:pPr>
            <w:r w:rsidRPr="00CF4260">
              <w:rPr>
                <w:rFonts w:eastAsia="Calibri"/>
                <w:lang w:eastAsia="en-US"/>
              </w:rPr>
              <w:t>в том числе:</w:t>
            </w:r>
          </w:p>
          <w:p w:rsidR="00CF4260" w:rsidRPr="00CF4260" w:rsidRDefault="00CF4260" w:rsidP="00CF4260">
            <w:pPr>
              <w:autoSpaceDE w:val="0"/>
              <w:autoSpaceDN w:val="0"/>
              <w:adjustRightInd w:val="0"/>
              <w:rPr>
                <w:rFonts w:eastAsia="Calibri"/>
                <w:lang w:eastAsia="en-US"/>
              </w:rPr>
            </w:pPr>
            <w:r w:rsidRPr="00CF4260">
              <w:rPr>
                <w:rFonts w:eastAsia="Calibri"/>
                <w:lang w:eastAsia="en-US"/>
              </w:rPr>
              <w:t>целевые субсидии</w:t>
            </w:r>
          </w:p>
        </w:tc>
        <w:tc>
          <w:tcPr>
            <w:tcW w:w="709" w:type="dxa"/>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1510</w:t>
            </w:r>
          </w:p>
        </w:tc>
        <w:tc>
          <w:tcPr>
            <w:tcW w:w="1559" w:type="dxa"/>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180</w:t>
            </w:r>
          </w:p>
        </w:tc>
        <w:tc>
          <w:tcPr>
            <w:tcW w:w="1134" w:type="dxa"/>
          </w:tcPr>
          <w:p w:rsidR="00CF4260" w:rsidRPr="00CF4260" w:rsidRDefault="00CF4260" w:rsidP="00CF4260">
            <w:pPr>
              <w:autoSpaceDE w:val="0"/>
              <w:autoSpaceDN w:val="0"/>
              <w:adjustRightInd w:val="0"/>
              <w:jc w:val="center"/>
              <w:rPr>
                <w:rFonts w:eastAsia="Calibri"/>
                <w:lang w:eastAsia="en-US"/>
              </w:rPr>
            </w:pPr>
          </w:p>
        </w:tc>
        <w:tc>
          <w:tcPr>
            <w:tcW w:w="992" w:type="dxa"/>
          </w:tcPr>
          <w:p w:rsidR="00CF4260" w:rsidRPr="00CF4260" w:rsidRDefault="00CF4260" w:rsidP="00CF4260">
            <w:pPr>
              <w:autoSpaceDE w:val="0"/>
              <w:autoSpaceDN w:val="0"/>
              <w:adjustRightInd w:val="0"/>
              <w:jc w:val="center"/>
              <w:rPr>
                <w:rFonts w:eastAsia="Calibri"/>
                <w:lang w:eastAsia="en-US"/>
              </w:rPr>
            </w:pPr>
          </w:p>
        </w:tc>
        <w:tc>
          <w:tcPr>
            <w:tcW w:w="992" w:type="dxa"/>
          </w:tcPr>
          <w:p w:rsidR="00CF4260" w:rsidRPr="00CF4260" w:rsidRDefault="00CF4260" w:rsidP="00CF4260">
            <w:pPr>
              <w:autoSpaceDE w:val="0"/>
              <w:autoSpaceDN w:val="0"/>
              <w:adjustRightInd w:val="0"/>
              <w:jc w:val="center"/>
              <w:rPr>
                <w:rFonts w:eastAsia="Calibri"/>
                <w:lang w:eastAsia="en-US"/>
              </w:rPr>
            </w:pPr>
          </w:p>
        </w:tc>
        <w:tc>
          <w:tcPr>
            <w:tcW w:w="993" w:type="dxa"/>
          </w:tcPr>
          <w:p w:rsidR="00CF4260" w:rsidRPr="00CF4260" w:rsidRDefault="00CF4260" w:rsidP="00CF4260">
            <w:pPr>
              <w:autoSpaceDE w:val="0"/>
              <w:autoSpaceDN w:val="0"/>
              <w:adjustRightInd w:val="0"/>
              <w:jc w:val="center"/>
              <w:rPr>
                <w:rFonts w:eastAsia="Calibri"/>
                <w:lang w:eastAsia="en-US"/>
              </w:rPr>
            </w:pPr>
          </w:p>
        </w:tc>
        <w:tc>
          <w:tcPr>
            <w:tcW w:w="850" w:type="dxa"/>
          </w:tcPr>
          <w:p w:rsidR="00CF4260" w:rsidRPr="00CF4260" w:rsidRDefault="00CF4260" w:rsidP="00CF4260">
            <w:pPr>
              <w:autoSpaceDE w:val="0"/>
              <w:autoSpaceDN w:val="0"/>
              <w:adjustRightInd w:val="0"/>
              <w:jc w:val="center"/>
              <w:rPr>
                <w:rFonts w:eastAsia="Calibri"/>
                <w:lang w:eastAsia="en-US"/>
              </w:rPr>
            </w:pPr>
          </w:p>
        </w:tc>
      </w:tr>
      <w:tr w:rsidR="00CF4260" w:rsidRPr="00CF4260" w:rsidTr="00F40B2E">
        <w:trPr>
          <w:trHeight w:val="20"/>
        </w:trPr>
        <w:tc>
          <w:tcPr>
            <w:tcW w:w="2047" w:type="dxa"/>
          </w:tcPr>
          <w:p w:rsidR="00CF4260" w:rsidRPr="00CF4260" w:rsidRDefault="00CF4260" w:rsidP="00CF4260">
            <w:pPr>
              <w:autoSpaceDE w:val="0"/>
              <w:autoSpaceDN w:val="0"/>
              <w:adjustRightInd w:val="0"/>
              <w:rPr>
                <w:rFonts w:eastAsia="Calibri"/>
                <w:lang w:eastAsia="en-US"/>
              </w:rPr>
            </w:pPr>
            <w:r w:rsidRPr="00CF4260">
              <w:rPr>
                <w:rFonts w:eastAsia="Calibri"/>
                <w:lang w:eastAsia="en-US"/>
              </w:rPr>
              <w:t>субсидии на осуществление капитальных вложений</w:t>
            </w:r>
          </w:p>
        </w:tc>
        <w:tc>
          <w:tcPr>
            <w:tcW w:w="709" w:type="dxa"/>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1520</w:t>
            </w:r>
          </w:p>
        </w:tc>
        <w:tc>
          <w:tcPr>
            <w:tcW w:w="1559" w:type="dxa"/>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180</w:t>
            </w:r>
          </w:p>
        </w:tc>
        <w:tc>
          <w:tcPr>
            <w:tcW w:w="1134" w:type="dxa"/>
          </w:tcPr>
          <w:p w:rsidR="00CF4260" w:rsidRPr="00CF4260" w:rsidRDefault="00CF4260" w:rsidP="00CF4260">
            <w:pPr>
              <w:autoSpaceDE w:val="0"/>
              <w:autoSpaceDN w:val="0"/>
              <w:adjustRightInd w:val="0"/>
              <w:jc w:val="center"/>
              <w:rPr>
                <w:rFonts w:eastAsia="Calibri"/>
                <w:lang w:eastAsia="en-US"/>
              </w:rPr>
            </w:pPr>
          </w:p>
        </w:tc>
        <w:tc>
          <w:tcPr>
            <w:tcW w:w="992" w:type="dxa"/>
          </w:tcPr>
          <w:p w:rsidR="00CF4260" w:rsidRPr="00CF4260" w:rsidRDefault="00CF4260" w:rsidP="00CF4260">
            <w:pPr>
              <w:autoSpaceDE w:val="0"/>
              <w:autoSpaceDN w:val="0"/>
              <w:adjustRightInd w:val="0"/>
              <w:jc w:val="center"/>
              <w:rPr>
                <w:rFonts w:eastAsia="Calibri"/>
                <w:lang w:eastAsia="en-US"/>
              </w:rPr>
            </w:pPr>
          </w:p>
        </w:tc>
        <w:tc>
          <w:tcPr>
            <w:tcW w:w="992" w:type="dxa"/>
          </w:tcPr>
          <w:p w:rsidR="00CF4260" w:rsidRPr="00CF4260" w:rsidRDefault="00CF4260" w:rsidP="00CF4260">
            <w:pPr>
              <w:autoSpaceDE w:val="0"/>
              <w:autoSpaceDN w:val="0"/>
              <w:adjustRightInd w:val="0"/>
              <w:jc w:val="center"/>
              <w:rPr>
                <w:rFonts w:eastAsia="Calibri"/>
                <w:lang w:eastAsia="en-US"/>
              </w:rPr>
            </w:pPr>
          </w:p>
        </w:tc>
        <w:tc>
          <w:tcPr>
            <w:tcW w:w="993" w:type="dxa"/>
          </w:tcPr>
          <w:p w:rsidR="00CF4260" w:rsidRPr="00CF4260" w:rsidRDefault="00CF4260" w:rsidP="00CF4260">
            <w:pPr>
              <w:autoSpaceDE w:val="0"/>
              <w:autoSpaceDN w:val="0"/>
              <w:adjustRightInd w:val="0"/>
              <w:jc w:val="center"/>
              <w:rPr>
                <w:rFonts w:eastAsia="Calibri"/>
                <w:lang w:eastAsia="en-US"/>
              </w:rPr>
            </w:pPr>
          </w:p>
        </w:tc>
        <w:tc>
          <w:tcPr>
            <w:tcW w:w="850" w:type="dxa"/>
          </w:tcPr>
          <w:p w:rsidR="00CF4260" w:rsidRPr="00CF4260" w:rsidRDefault="00CF4260" w:rsidP="00CF4260">
            <w:pPr>
              <w:autoSpaceDE w:val="0"/>
              <w:autoSpaceDN w:val="0"/>
              <w:adjustRightInd w:val="0"/>
              <w:jc w:val="center"/>
              <w:rPr>
                <w:rFonts w:eastAsia="Calibri"/>
                <w:lang w:eastAsia="en-US"/>
              </w:rPr>
            </w:pPr>
          </w:p>
        </w:tc>
      </w:tr>
      <w:tr w:rsidR="00CF4260" w:rsidRPr="00CF4260" w:rsidTr="00F40B2E">
        <w:trPr>
          <w:trHeight w:val="20"/>
        </w:trPr>
        <w:tc>
          <w:tcPr>
            <w:tcW w:w="2047" w:type="dxa"/>
          </w:tcPr>
          <w:p w:rsidR="00CF4260" w:rsidRPr="00CF4260" w:rsidRDefault="00CF4260" w:rsidP="00CF4260">
            <w:pPr>
              <w:autoSpaceDE w:val="0"/>
              <w:autoSpaceDN w:val="0"/>
              <w:adjustRightInd w:val="0"/>
              <w:rPr>
                <w:rFonts w:eastAsia="Calibri"/>
                <w:lang w:eastAsia="en-US"/>
              </w:rPr>
            </w:pPr>
            <w:r w:rsidRPr="00CF4260">
              <w:rPr>
                <w:rFonts w:eastAsia="Calibri"/>
                <w:lang w:eastAsia="en-US"/>
              </w:rPr>
              <w:t>доходы от операций с активами, всего</w:t>
            </w:r>
          </w:p>
        </w:tc>
        <w:tc>
          <w:tcPr>
            <w:tcW w:w="709" w:type="dxa"/>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1900</w:t>
            </w:r>
          </w:p>
        </w:tc>
        <w:tc>
          <w:tcPr>
            <w:tcW w:w="1559" w:type="dxa"/>
          </w:tcPr>
          <w:p w:rsidR="00CF4260" w:rsidRPr="00CF4260" w:rsidRDefault="00CF4260" w:rsidP="00CF4260">
            <w:pPr>
              <w:autoSpaceDE w:val="0"/>
              <w:autoSpaceDN w:val="0"/>
              <w:adjustRightInd w:val="0"/>
              <w:jc w:val="center"/>
              <w:rPr>
                <w:rFonts w:eastAsia="Calibri"/>
                <w:lang w:eastAsia="en-US"/>
              </w:rPr>
            </w:pPr>
          </w:p>
        </w:tc>
        <w:tc>
          <w:tcPr>
            <w:tcW w:w="1134" w:type="dxa"/>
          </w:tcPr>
          <w:p w:rsidR="00CF4260" w:rsidRPr="00CF4260" w:rsidRDefault="00CF4260" w:rsidP="00CF4260">
            <w:pPr>
              <w:autoSpaceDE w:val="0"/>
              <w:autoSpaceDN w:val="0"/>
              <w:adjustRightInd w:val="0"/>
              <w:jc w:val="center"/>
              <w:rPr>
                <w:rFonts w:eastAsia="Calibri"/>
                <w:lang w:eastAsia="en-US"/>
              </w:rPr>
            </w:pPr>
          </w:p>
        </w:tc>
        <w:tc>
          <w:tcPr>
            <w:tcW w:w="992" w:type="dxa"/>
          </w:tcPr>
          <w:p w:rsidR="00CF4260" w:rsidRPr="00CF4260" w:rsidRDefault="00CF4260" w:rsidP="00CF4260">
            <w:pPr>
              <w:autoSpaceDE w:val="0"/>
              <w:autoSpaceDN w:val="0"/>
              <w:adjustRightInd w:val="0"/>
              <w:jc w:val="center"/>
              <w:rPr>
                <w:rFonts w:eastAsia="Calibri"/>
                <w:lang w:eastAsia="en-US"/>
              </w:rPr>
            </w:pPr>
          </w:p>
        </w:tc>
        <w:tc>
          <w:tcPr>
            <w:tcW w:w="992" w:type="dxa"/>
          </w:tcPr>
          <w:p w:rsidR="00CF4260" w:rsidRPr="00CF4260" w:rsidRDefault="00CF4260" w:rsidP="00CF4260">
            <w:pPr>
              <w:autoSpaceDE w:val="0"/>
              <w:autoSpaceDN w:val="0"/>
              <w:adjustRightInd w:val="0"/>
              <w:jc w:val="center"/>
              <w:rPr>
                <w:rFonts w:eastAsia="Calibri"/>
                <w:lang w:eastAsia="en-US"/>
              </w:rPr>
            </w:pPr>
          </w:p>
        </w:tc>
        <w:tc>
          <w:tcPr>
            <w:tcW w:w="993" w:type="dxa"/>
          </w:tcPr>
          <w:p w:rsidR="00CF4260" w:rsidRPr="00CF4260" w:rsidRDefault="00CF4260" w:rsidP="00CF4260">
            <w:pPr>
              <w:autoSpaceDE w:val="0"/>
              <w:autoSpaceDN w:val="0"/>
              <w:adjustRightInd w:val="0"/>
              <w:jc w:val="center"/>
              <w:rPr>
                <w:rFonts w:eastAsia="Calibri"/>
                <w:lang w:eastAsia="en-US"/>
              </w:rPr>
            </w:pPr>
          </w:p>
        </w:tc>
        <w:tc>
          <w:tcPr>
            <w:tcW w:w="850" w:type="dxa"/>
          </w:tcPr>
          <w:p w:rsidR="00CF4260" w:rsidRPr="00CF4260" w:rsidRDefault="00CF4260" w:rsidP="00CF4260">
            <w:pPr>
              <w:autoSpaceDE w:val="0"/>
              <w:autoSpaceDN w:val="0"/>
              <w:adjustRightInd w:val="0"/>
              <w:jc w:val="center"/>
              <w:rPr>
                <w:rFonts w:eastAsia="Calibri"/>
                <w:lang w:eastAsia="en-US"/>
              </w:rPr>
            </w:pPr>
          </w:p>
        </w:tc>
      </w:tr>
      <w:tr w:rsidR="00CF4260" w:rsidRPr="00CF4260" w:rsidTr="00F40B2E">
        <w:trPr>
          <w:trHeight w:val="20"/>
        </w:trPr>
        <w:tc>
          <w:tcPr>
            <w:tcW w:w="2047" w:type="dxa"/>
          </w:tcPr>
          <w:p w:rsidR="00CF4260" w:rsidRPr="00CF4260" w:rsidRDefault="00CF4260" w:rsidP="00CF4260">
            <w:pPr>
              <w:autoSpaceDE w:val="0"/>
              <w:autoSpaceDN w:val="0"/>
              <w:adjustRightInd w:val="0"/>
              <w:rPr>
                <w:rFonts w:eastAsia="Calibri"/>
                <w:lang w:eastAsia="en-US"/>
              </w:rPr>
            </w:pPr>
            <w:r w:rsidRPr="00CF4260">
              <w:rPr>
                <w:rFonts w:eastAsia="Calibri"/>
                <w:lang w:eastAsia="en-US"/>
              </w:rPr>
              <w:t>в том числе:</w:t>
            </w:r>
          </w:p>
        </w:tc>
        <w:tc>
          <w:tcPr>
            <w:tcW w:w="709" w:type="dxa"/>
          </w:tcPr>
          <w:p w:rsidR="00CF4260" w:rsidRPr="00CF4260" w:rsidRDefault="00CF4260" w:rsidP="00CF4260">
            <w:pPr>
              <w:autoSpaceDE w:val="0"/>
              <w:autoSpaceDN w:val="0"/>
              <w:adjustRightInd w:val="0"/>
              <w:jc w:val="center"/>
              <w:rPr>
                <w:rFonts w:eastAsia="Calibri"/>
                <w:lang w:eastAsia="en-US"/>
              </w:rPr>
            </w:pPr>
          </w:p>
        </w:tc>
        <w:tc>
          <w:tcPr>
            <w:tcW w:w="1559" w:type="dxa"/>
          </w:tcPr>
          <w:p w:rsidR="00CF4260" w:rsidRPr="00CF4260" w:rsidRDefault="00CF4260" w:rsidP="00CF4260">
            <w:pPr>
              <w:autoSpaceDE w:val="0"/>
              <w:autoSpaceDN w:val="0"/>
              <w:adjustRightInd w:val="0"/>
              <w:jc w:val="center"/>
              <w:rPr>
                <w:rFonts w:eastAsia="Calibri"/>
                <w:lang w:eastAsia="en-US"/>
              </w:rPr>
            </w:pPr>
          </w:p>
        </w:tc>
        <w:tc>
          <w:tcPr>
            <w:tcW w:w="1134" w:type="dxa"/>
          </w:tcPr>
          <w:p w:rsidR="00CF4260" w:rsidRPr="00CF4260" w:rsidRDefault="00CF4260" w:rsidP="00CF4260">
            <w:pPr>
              <w:autoSpaceDE w:val="0"/>
              <w:autoSpaceDN w:val="0"/>
              <w:adjustRightInd w:val="0"/>
              <w:jc w:val="center"/>
              <w:rPr>
                <w:rFonts w:eastAsia="Calibri"/>
                <w:lang w:eastAsia="en-US"/>
              </w:rPr>
            </w:pPr>
          </w:p>
        </w:tc>
        <w:tc>
          <w:tcPr>
            <w:tcW w:w="992" w:type="dxa"/>
          </w:tcPr>
          <w:p w:rsidR="00CF4260" w:rsidRPr="00CF4260" w:rsidRDefault="00CF4260" w:rsidP="00CF4260">
            <w:pPr>
              <w:autoSpaceDE w:val="0"/>
              <w:autoSpaceDN w:val="0"/>
              <w:adjustRightInd w:val="0"/>
              <w:jc w:val="center"/>
              <w:rPr>
                <w:rFonts w:eastAsia="Calibri"/>
                <w:lang w:eastAsia="en-US"/>
              </w:rPr>
            </w:pPr>
          </w:p>
        </w:tc>
        <w:tc>
          <w:tcPr>
            <w:tcW w:w="992" w:type="dxa"/>
          </w:tcPr>
          <w:p w:rsidR="00CF4260" w:rsidRPr="00CF4260" w:rsidRDefault="00CF4260" w:rsidP="00CF4260">
            <w:pPr>
              <w:autoSpaceDE w:val="0"/>
              <w:autoSpaceDN w:val="0"/>
              <w:adjustRightInd w:val="0"/>
              <w:jc w:val="center"/>
              <w:rPr>
                <w:rFonts w:eastAsia="Calibri"/>
                <w:lang w:eastAsia="en-US"/>
              </w:rPr>
            </w:pPr>
          </w:p>
        </w:tc>
        <w:tc>
          <w:tcPr>
            <w:tcW w:w="993" w:type="dxa"/>
          </w:tcPr>
          <w:p w:rsidR="00CF4260" w:rsidRPr="00CF4260" w:rsidRDefault="00CF4260" w:rsidP="00CF4260">
            <w:pPr>
              <w:autoSpaceDE w:val="0"/>
              <w:autoSpaceDN w:val="0"/>
              <w:adjustRightInd w:val="0"/>
              <w:jc w:val="center"/>
              <w:rPr>
                <w:rFonts w:eastAsia="Calibri"/>
                <w:lang w:eastAsia="en-US"/>
              </w:rPr>
            </w:pPr>
          </w:p>
        </w:tc>
        <w:tc>
          <w:tcPr>
            <w:tcW w:w="850" w:type="dxa"/>
          </w:tcPr>
          <w:p w:rsidR="00CF4260" w:rsidRPr="00CF4260" w:rsidRDefault="00CF4260" w:rsidP="00CF4260">
            <w:pPr>
              <w:autoSpaceDE w:val="0"/>
              <w:autoSpaceDN w:val="0"/>
              <w:adjustRightInd w:val="0"/>
              <w:jc w:val="center"/>
              <w:rPr>
                <w:rFonts w:eastAsia="Calibri"/>
                <w:lang w:eastAsia="en-US"/>
              </w:rPr>
            </w:pPr>
          </w:p>
        </w:tc>
      </w:tr>
      <w:tr w:rsidR="00CF4260" w:rsidRPr="00CF4260" w:rsidTr="00F40B2E">
        <w:trPr>
          <w:trHeight w:val="20"/>
        </w:trPr>
        <w:tc>
          <w:tcPr>
            <w:tcW w:w="2047" w:type="dxa"/>
          </w:tcPr>
          <w:p w:rsidR="00CF4260" w:rsidRPr="00CF4260" w:rsidRDefault="00CF4260" w:rsidP="00CF4260">
            <w:pPr>
              <w:autoSpaceDE w:val="0"/>
              <w:autoSpaceDN w:val="0"/>
              <w:adjustRightInd w:val="0"/>
              <w:rPr>
                <w:rFonts w:eastAsia="Calibri"/>
                <w:lang w:eastAsia="en-US"/>
              </w:rPr>
            </w:pPr>
            <w:r w:rsidRPr="00CF4260">
              <w:rPr>
                <w:rFonts w:eastAsia="Calibri"/>
                <w:lang w:eastAsia="en-US"/>
              </w:rPr>
              <w:lastRenderedPageBreak/>
              <w:t>прочие поступления, всего &lt;6&gt;</w:t>
            </w:r>
          </w:p>
        </w:tc>
        <w:tc>
          <w:tcPr>
            <w:tcW w:w="709" w:type="dxa"/>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1980</w:t>
            </w:r>
          </w:p>
        </w:tc>
        <w:tc>
          <w:tcPr>
            <w:tcW w:w="1559" w:type="dxa"/>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x</w:t>
            </w:r>
          </w:p>
        </w:tc>
        <w:tc>
          <w:tcPr>
            <w:tcW w:w="1134" w:type="dxa"/>
          </w:tcPr>
          <w:p w:rsidR="00CF4260" w:rsidRPr="00CF4260" w:rsidRDefault="00CF4260" w:rsidP="00CF4260">
            <w:pPr>
              <w:autoSpaceDE w:val="0"/>
              <w:autoSpaceDN w:val="0"/>
              <w:adjustRightInd w:val="0"/>
              <w:jc w:val="center"/>
              <w:rPr>
                <w:rFonts w:eastAsia="Calibri"/>
                <w:lang w:eastAsia="en-US"/>
              </w:rPr>
            </w:pPr>
          </w:p>
        </w:tc>
        <w:tc>
          <w:tcPr>
            <w:tcW w:w="992" w:type="dxa"/>
          </w:tcPr>
          <w:p w:rsidR="00CF4260" w:rsidRPr="00CF4260" w:rsidRDefault="00CF4260" w:rsidP="00CF4260">
            <w:pPr>
              <w:autoSpaceDE w:val="0"/>
              <w:autoSpaceDN w:val="0"/>
              <w:adjustRightInd w:val="0"/>
              <w:jc w:val="center"/>
              <w:rPr>
                <w:rFonts w:eastAsia="Calibri"/>
                <w:lang w:eastAsia="en-US"/>
              </w:rPr>
            </w:pPr>
          </w:p>
        </w:tc>
        <w:tc>
          <w:tcPr>
            <w:tcW w:w="992" w:type="dxa"/>
          </w:tcPr>
          <w:p w:rsidR="00CF4260" w:rsidRPr="00CF4260" w:rsidRDefault="00CF4260" w:rsidP="00CF4260">
            <w:pPr>
              <w:autoSpaceDE w:val="0"/>
              <w:autoSpaceDN w:val="0"/>
              <w:adjustRightInd w:val="0"/>
              <w:jc w:val="center"/>
              <w:rPr>
                <w:rFonts w:eastAsia="Calibri"/>
                <w:lang w:eastAsia="en-US"/>
              </w:rPr>
            </w:pPr>
          </w:p>
        </w:tc>
        <w:tc>
          <w:tcPr>
            <w:tcW w:w="993" w:type="dxa"/>
          </w:tcPr>
          <w:p w:rsidR="00CF4260" w:rsidRPr="00CF4260" w:rsidRDefault="00CF4260" w:rsidP="00CF4260">
            <w:pPr>
              <w:autoSpaceDE w:val="0"/>
              <w:autoSpaceDN w:val="0"/>
              <w:adjustRightInd w:val="0"/>
              <w:jc w:val="center"/>
              <w:rPr>
                <w:rFonts w:eastAsia="Calibri"/>
                <w:lang w:eastAsia="en-US"/>
              </w:rPr>
            </w:pPr>
          </w:p>
        </w:tc>
        <w:tc>
          <w:tcPr>
            <w:tcW w:w="850" w:type="dxa"/>
          </w:tcPr>
          <w:p w:rsidR="00CF4260" w:rsidRPr="00CF4260" w:rsidRDefault="00CF4260" w:rsidP="00CF4260">
            <w:pPr>
              <w:autoSpaceDE w:val="0"/>
              <w:autoSpaceDN w:val="0"/>
              <w:adjustRightInd w:val="0"/>
              <w:jc w:val="center"/>
              <w:rPr>
                <w:rFonts w:eastAsia="Calibri"/>
                <w:lang w:eastAsia="en-US"/>
              </w:rPr>
            </w:pPr>
          </w:p>
        </w:tc>
      </w:tr>
      <w:tr w:rsidR="00CF4260" w:rsidRPr="00CF4260" w:rsidTr="00F40B2E">
        <w:trPr>
          <w:trHeight w:val="20"/>
        </w:trPr>
        <w:tc>
          <w:tcPr>
            <w:tcW w:w="2047" w:type="dxa"/>
          </w:tcPr>
          <w:p w:rsidR="00CF4260" w:rsidRPr="00CF4260" w:rsidRDefault="00CF4260" w:rsidP="00CF4260">
            <w:pPr>
              <w:autoSpaceDE w:val="0"/>
              <w:autoSpaceDN w:val="0"/>
              <w:adjustRightInd w:val="0"/>
              <w:rPr>
                <w:rFonts w:eastAsia="Calibri"/>
                <w:lang w:eastAsia="en-US"/>
              </w:rPr>
            </w:pPr>
          </w:p>
        </w:tc>
        <w:tc>
          <w:tcPr>
            <w:tcW w:w="709" w:type="dxa"/>
          </w:tcPr>
          <w:p w:rsidR="00CF4260" w:rsidRPr="00CF4260" w:rsidRDefault="00CF4260" w:rsidP="00CF4260">
            <w:pPr>
              <w:autoSpaceDE w:val="0"/>
              <w:autoSpaceDN w:val="0"/>
              <w:adjustRightInd w:val="0"/>
              <w:jc w:val="center"/>
              <w:rPr>
                <w:rFonts w:eastAsia="Calibri"/>
                <w:lang w:eastAsia="en-US"/>
              </w:rPr>
            </w:pPr>
          </w:p>
        </w:tc>
        <w:tc>
          <w:tcPr>
            <w:tcW w:w="1559" w:type="dxa"/>
          </w:tcPr>
          <w:p w:rsidR="00CF4260" w:rsidRPr="00CF4260" w:rsidRDefault="00CF4260" w:rsidP="00CF4260">
            <w:pPr>
              <w:autoSpaceDE w:val="0"/>
              <w:autoSpaceDN w:val="0"/>
              <w:adjustRightInd w:val="0"/>
              <w:jc w:val="center"/>
              <w:rPr>
                <w:rFonts w:eastAsia="Calibri"/>
                <w:lang w:eastAsia="en-US"/>
              </w:rPr>
            </w:pPr>
          </w:p>
        </w:tc>
        <w:tc>
          <w:tcPr>
            <w:tcW w:w="1134" w:type="dxa"/>
          </w:tcPr>
          <w:p w:rsidR="00CF4260" w:rsidRPr="00CF4260" w:rsidRDefault="00CF4260" w:rsidP="00CF4260">
            <w:pPr>
              <w:autoSpaceDE w:val="0"/>
              <w:autoSpaceDN w:val="0"/>
              <w:adjustRightInd w:val="0"/>
              <w:jc w:val="center"/>
              <w:rPr>
                <w:rFonts w:eastAsia="Calibri"/>
                <w:lang w:eastAsia="en-US"/>
              </w:rPr>
            </w:pPr>
          </w:p>
        </w:tc>
        <w:tc>
          <w:tcPr>
            <w:tcW w:w="992" w:type="dxa"/>
          </w:tcPr>
          <w:p w:rsidR="00CF4260" w:rsidRPr="00CF4260" w:rsidRDefault="00CF4260" w:rsidP="00CF4260">
            <w:pPr>
              <w:autoSpaceDE w:val="0"/>
              <w:autoSpaceDN w:val="0"/>
              <w:adjustRightInd w:val="0"/>
              <w:jc w:val="center"/>
              <w:rPr>
                <w:rFonts w:eastAsia="Calibri"/>
                <w:lang w:eastAsia="en-US"/>
              </w:rPr>
            </w:pPr>
          </w:p>
        </w:tc>
        <w:tc>
          <w:tcPr>
            <w:tcW w:w="992" w:type="dxa"/>
          </w:tcPr>
          <w:p w:rsidR="00CF4260" w:rsidRPr="00CF4260" w:rsidRDefault="00CF4260" w:rsidP="00CF4260">
            <w:pPr>
              <w:autoSpaceDE w:val="0"/>
              <w:autoSpaceDN w:val="0"/>
              <w:adjustRightInd w:val="0"/>
              <w:jc w:val="center"/>
              <w:rPr>
                <w:rFonts w:eastAsia="Calibri"/>
                <w:lang w:eastAsia="en-US"/>
              </w:rPr>
            </w:pPr>
          </w:p>
        </w:tc>
        <w:tc>
          <w:tcPr>
            <w:tcW w:w="993" w:type="dxa"/>
          </w:tcPr>
          <w:p w:rsidR="00CF4260" w:rsidRPr="00CF4260" w:rsidRDefault="00CF4260" w:rsidP="00CF4260">
            <w:pPr>
              <w:autoSpaceDE w:val="0"/>
              <w:autoSpaceDN w:val="0"/>
              <w:adjustRightInd w:val="0"/>
              <w:jc w:val="center"/>
              <w:rPr>
                <w:rFonts w:eastAsia="Calibri"/>
                <w:lang w:eastAsia="en-US"/>
              </w:rPr>
            </w:pPr>
          </w:p>
        </w:tc>
        <w:tc>
          <w:tcPr>
            <w:tcW w:w="850" w:type="dxa"/>
          </w:tcPr>
          <w:p w:rsidR="00CF4260" w:rsidRPr="00CF4260" w:rsidRDefault="00CF4260" w:rsidP="00CF4260">
            <w:pPr>
              <w:autoSpaceDE w:val="0"/>
              <w:autoSpaceDN w:val="0"/>
              <w:adjustRightInd w:val="0"/>
              <w:jc w:val="center"/>
              <w:rPr>
                <w:rFonts w:eastAsia="Calibri"/>
                <w:lang w:eastAsia="en-US"/>
              </w:rPr>
            </w:pPr>
          </w:p>
        </w:tc>
      </w:tr>
      <w:tr w:rsidR="00CF4260" w:rsidRPr="00CF4260" w:rsidTr="00F40B2E">
        <w:trPr>
          <w:trHeight w:val="20"/>
        </w:trPr>
        <w:tc>
          <w:tcPr>
            <w:tcW w:w="2047" w:type="dxa"/>
          </w:tcPr>
          <w:p w:rsidR="00CF4260" w:rsidRPr="00CF4260" w:rsidRDefault="00CF4260" w:rsidP="00CF4260">
            <w:pPr>
              <w:autoSpaceDE w:val="0"/>
              <w:autoSpaceDN w:val="0"/>
              <w:adjustRightInd w:val="0"/>
              <w:rPr>
                <w:rFonts w:eastAsia="Calibri"/>
                <w:lang w:eastAsia="en-US"/>
              </w:rPr>
            </w:pPr>
            <w:r w:rsidRPr="00CF4260">
              <w:rPr>
                <w:rFonts w:eastAsia="Calibri"/>
                <w:lang w:eastAsia="en-US"/>
              </w:rPr>
              <w:t>из них:</w:t>
            </w:r>
          </w:p>
          <w:p w:rsidR="00CF4260" w:rsidRPr="00CF4260" w:rsidRDefault="00CF4260" w:rsidP="00CF4260">
            <w:pPr>
              <w:autoSpaceDE w:val="0"/>
              <w:autoSpaceDN w:val="0"/>
              <w:adjustRightInd w:val="0"/>
              <w:rPr>
                <w:rFonts w:eastAsia="Calibri"/>
                <w:lang w:eastAsia="en-US"/>
              </w:rPr>
            </w:pPr>
            <w:r w:rsidRPr="00CF4260">
              <w:rPr>
                <w:rFonts w:eastAsia="Calibri"/>
                <w:lang w:eastAsia="en-US"/>
              </w:rPr>
              <w:t>увеличение остатков денежных средств за счет возврата дебиторской задолженности прошлых лет</w:t>
            </w:r>
          </w:p>
        </w:tc>
        <w:tc>
          <w:tcPr>
            <w:tcW w:w="709" w:type="dxa"/>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1981</w:t>
            </w:r>
          </w:p>
        </w:tc>
        <w:tc>
          <w:tcPr>
            <w:tcW w:w="1559" w:type="dxa"/>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510</w:t>
            </w:r>
          </w:p>
        </w:tc>
        <w:tc>
          <w:tcPr>
            <w:tcW w:w="1134" w:type="dxa"/>
          </w:tcPr>
          <w:p w:rsidR="00CF4260" w:rsidRPr="00CF4260" w:rsidRDefault="00CF4260" w:rsidP="00CF4260">
            <w:pPr>
              <w:autoSpaceDE w:val="0"/>
              <w:autoSpaceDN w:val="0"/>
              <w:adjustRightInd w:val="0"/>
              <w:jc w:val="center"/>
              <w:rPr>
                <w:rFonts w:eastAsia="Calibri"/>
                <w:lang w:eastAsia="en-US"/>
              </w:rPr>
            </w:pPr>
          </w:p>
        </w:tc>
        <w:tc>
          <w:tcPr>
            <w:tcW w:w="992" w:type="dxa"/>
          </w:tcPr>
          <w:p w:rsidR="00CF4260" w:rsidRPr="00CF4260" w:rsidRDefault="00CF4260" w:rsidP="00CF4260">
            <w:pPr>
              <w:autoSpaceDE w:val="0"/>
              <w:autoSpaceDN w:val="0"/>
              <w:adjustRightInd w:val="0"/>
              <w:jc w:val="center"/>
              <w:rPr>
                <w:rFonts w:eastAsia="Calibri"/>
                <w:lang w:eastAsia="en-US"/>
              </w:rPr>
            </w:pPr>
          </w:p>
        </w:tc>
        <w:tc>
          <w:tcPr>
            <w:tcW w:w="992" w:type="dxa"/>
          </w:tcPr>
          <w:p w:rsidR="00CF4260" w:rsidRPr="00CF4260" w:rsidRDefault="00CF4260" w:rsidP="00CF4260">
            <w:pPr>
              <w:autoSpaceDE w:val="0"/>
              <w:autoSpaceDN w:val="0"/>
              <w:adjustRightInd w:val="0"/>
              <w:jc w:val="center"/>
              <w:rPr>
                <w:rFonts w:eastAsia="Calibri"/>
                <w:lang w:eastAsia="en-US"/>
              </w:rPr>
            </w:pPr>
          </w:p>
        </w:tc>
        <w:tc>
          <w:tcPr>
            <w:tcW w:w="993" w:type="dxa"/>
          </w:tcPr>
          <w:p w:rsidR="00CF4260" w:rsidRPr="00CF4260" w:rsidRDefault="00CF4260" w:rsidP="00CF4260">
            <w:pPr>
              <w:autoSpaceDE w:val="0"/>
              <w:autoSpaceDN w:val="0"/>
              <w:adjustRightInd w:val="0"/>
              <w:jc w:val="center"/>
              <w:rPr>
                <w:rFonts w:eastAsia="Calibri"/>
                <w:lang w:eastAsia="en-US"/>
              </w:rPr>
            </w:pPr>
          </w:p>
        </w:tc>
        <w:tc>
          <w:tcPr>
            <w:tcW w:w="850" w:type="dxa"/>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x</w:t>
            </w:r>
          </w:p>
        </w:tc>
      </w:tr>
      <w:tr w:rsidR="00CF4260" w:rsidRPr="00CF4260" w:rsidTr="00F40B2E">
        <w:trPr>
          <w:trHeight w:val="20"/>
        </w:trPr>
        <w:tc>
          <w:tcPr>
            <w:tcW w:w="2047" w:type="dxa"/>
          </w:tcPr>
          <w:p w:rsidR="00CF4260" w:rsidRPr="00CF4260" w:rsidRDefault="00CF4260" w:rsidP="00CF4260">
            <w:pPr>
              <w:autoSpaceDE w:val="0"/>
              <w:autoSpaceDN w:val="0"/>
              <w:adjustRightInd w:val="0"/>
              <w:rPr>
                <w:rFonts w:eastAsia="Calibri"/>
                <w:lang w:eastAsia="en-US"/>
              </w:rPr>
            </w:pPr>
          </w:p>
        </w:tc>
        <w:tc>
          <w:tcPr>
            <w:tcW w:w="709" w:type="dxa"/>
          </w:tcPr>
          <w:p w:rsidR="00CF4260" w:rsidRPr="00CF4260" w:rsidRDefault="00CF4260" w:rsidP="00CF4260">
            <w:pPr>
              <w:autoSpaceDE w:val="0"/>
              <w:autoSpaceDN w:val="0"/>
              <w:adjustRightInd w:val="0"/>
              <w:jc w:val="center"/>
              <w:rPr>
                <w:rFonts w:eastAsia="Calibri"/>
                <w:lang w:eastAsia="en-US"/>
              </w:rPr>
            </w:pPr>
          </w:p>
        </w:tc>
        <w:tc>
          <w:tcPr>
            <w:tcW w:w="1559" w:type="dxa"/>
          </w:tcPr>
          <w:p w:rsidR="00CF4260" w:rsidRPr="00CF4260" w:rsidRDefault="00CF4260" w:rsidP="00CF4260">
            <w:pPr>
              <w:autoSpaceDE w:val="0"/>
              <w:autoSpaceDN w:val="0"/>
              <w:adjustRightInd w:val="0"/>
              <w:jc w:val="center"/>
              <w:rPr>
                <w:rFonts w:eastAsia="Calibri"/>
                <w:lang w:eastAsia="en-US"/>
              </w:rPr>
            </w:pPr>
          </w:p>
        </w:tc>
        <w:tc>
          <w:tcPr>
            <w:tcW w:w="1134" w:type="dxa"/>
          </w:tcPr>
          <w:p w:rsidR="00CF4260" w:rsidRPr="00CF4260" w:rsidRDefault="00CF4260" w:rsidP="00CF4260">
            <w:pPr>
              <w:autoSpaceDE w:val="0"/>
              <w:autoSpaceDN w:val="0"/>
              <w:adjustRightInd w:val="0"/>
              <w:jc w:val="center"/>
              <w:rPr>
                <w:rFonts w:eastAsia="Calibri"/>
                <w:lang w:eastAsia="en-US"/>
              </w:rPr>
            </w:pPr>
          </w:p>
        </w:tc>
        <w:tc>
          <w:tcPr>
            <w:tcW w:w="992" w:type="dxa"/>
          </w:tcPr>
          <w:p w:rsidR="00CF4260" w:rsidRPr="00CF4260" w:rsidRDefault="00CF4260" w:rsidP="00CF4260">
            <w:pPr>
              <w:autoSpaceDE w:val="0"/>
              <w:autoSpaceDN w:val="0"/>
              <w:adjustRightInd w:val="0"/>
              <w:jc w:val="center"/>
              <w:rPr>
                <w:rFonts w:eastAsia="Calibri"/>
                <w:lang w:eastAsia="en-US"/>
              </w:rPr>
            </w:pPr>
          </w:p>
        </w:tc>
        <w:tc>
          <w:tcPr>
            <w:tcW w:w="992" w:type="dxa"/>
          </w:tcPr>
          <w:p w:rsidR="00CF4260" w:rsidRPr="00CF4260" w:rsidRDefault="00CF4260" w:rsidP="00CF4260">
            <w:pPr>
              <w:autoSpaceDE w:val="0"/>
              <w:autoSpaceDN w:val="0"/>
              <w:adjustRightInd w:val="0"/>
              <w:jc w:val="center"/>
              <w:rPr>
                <w:rFonts w:eastAsia="Calibri"/>
                <w:lang w:eastAsia="en-US"/>
              </w:rPr>
            </w:pPr>
          </w:p>
        </w:tc>
        <w:tc>
          <w:tcPr>
            <w:tcW w:w="993" w:type="dxa"/>
          </w:tcPr>
          <w:p w:rsidR="00CF4260" w:rsidRPr="00CF4260" w:rsidRDefault="00CF4260" w:rsidP="00CF4260">
            <w:pPr>
              <w:autoSpaceDE w:val="0"/>
              <w:autoSpaceDN w:val="0"/>
              <w:adjustRightInd w:val="0"/>
              <w:jc w:val="center"/>
              <w:rPr>
                <w:rFonts w:eastAsia="Calibri"/>
                <w:lang w:eastAsia="en-US"/>
              </w:rPr>
            </w:pPr>
          </w:p>
        </w:tc>
        <w:tc>
          <w:tcPr>
            <w:tcW w:w="850" w:type="dxa"/>
          </w:tcPr>
          <w:p w:rsidR="00CF4260" w:rsidRPr="00CF4260" w:rsidRDefault="00CF4260" w:rsidP="00CF4260">
            <w:pPr>
              <w:autoSpaceDE w:val="0"/>
              <w:autoSpaceDN w:val="0"/>
              <w:adjustRightInd w:val="0"/>
              <w:jc w:val="center"/>
              <w:rPr>
                <w:rFonts w:eastAsia="Calibri"/>
                <w:lang w:eastAsia="en-US"/>
              </w:rPr>
            </w:pPr>
          </w:p>
        </w:tc>
      </w:tr>
      <w:tr w:rsidR="00EB034E" w:rsidRPr="00CF4260" w:rsidTr="00F40B2E">
        <w:trPr>
          <w:trHeight w:val="20"/>
        </w:trPr>
        <w:tc>
          <w:tcPr>
            <w:tcW w:w="2047" w:type="dxa"/>
          </w:tcPr>
          <w:p w:rsidR="00EB034E" w:rsidRPr="00CF4260" w:rsidRDefault="00EB034E" w:rsidP="00CF4260">
            <w:pPr>
              <w:autoSpaceDE w:val="0"/>
              <w:autoSpaceDN w:val="0"/>
              <w:adjustRightInd w:val="0"/>
              <w:rPr>
                <w:rFonts w:eastAsia="Calibri"/>
                <w:lang w:eastAsia="en-US"/>
              </w:rPr>
            </w:pPr>
            <w:r w:rsidRPr="00CF4260">
              <w:rPr>
                <w:rFonts w:eastAsia="Calibri"/>
                <w:lang w:eastAsia="en-US"/>
              </w:rPr>
              <w:t>Расходы, всего</w:t>
            </w:r>
          </w:p>
        </w:tc>
        <w:tc>
          <w:tcPr>
            <w:tcW w:w="709"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2000</w:t>
            </w:r>
          </w:p>
        </w:tc>
        <w:tc>
          <w:tcPr>
            <w:tcW w:w="1559"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x</w:t>
            </w:r>
          </w:p>
        </w:tc>
        <w:tc>
          <w:tcPr>
            <w:tcW w:w="1134" w:type="dxa"/>
          </w:tcPr>
          <w:p w:rsidR="00EB034E" w:rsidRDefault="00EB034E" w:rsidP="00EB034E">
            <w:pPr>
              <w:jc w:val="center"/>
            </w:pPr>
            <w:r w:rsidRPr="00CF4260">
              <w:rPr>
                <w:rFonts w:eastAsia="Calibri"/>
                <w:lang w:eastAsia="en-US"/>
              </w:rPr>
              <w:t>x</w:t>
            </w: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3" w:type="dxa"/>
          </w:tcPr>
          <w:p w:rsidR="00EB034E" w:rsidRPr="00CF4260" w:rsidRDefault="00EB034E" w:rsidP="00CF4260">
            <w:pPr>
              <w:autoSpaceDE w:val="0"/>
              <w:autoSpaceDN w:val="0"/>
              <w:adjustRightInd w:val="0"/>
              <w:jc w:val="center"/>
              <w:rPr>
                <w:rFonts w:eastAsia="Calibri"/>
                <w:lang w:eastAsia="en-US"/>
              </w:rPr>
            </w:pPr>
          </w:p>
        </w:tc>
        <w:tc>
          <w:tcPr>
            <w:tcW w:w="850" w:type="dxa"/>
          </w:tcPr>
          <w:p w:rsidR="00EB034E" w:rsidRPr="00CF4260" w:rsidRDefault="00EB034E" w:rsidP="00CF4260">
            <w:pPr>
              <w:autoSpaceDE w:val="0"/>
              <w:autoSpaceDN w:val="0"/>
              <w:adjustRightInd w:val="0"/>
              <w:jc w:val="center"/>
              <w:rPr>
                <w:rFonts w:eastAsia="Calibri"/>
                <w:lang w:eastAsia="en-US"/>
              </w:rPr>
            </w:pPr>
          </w:p>
        </w:tc>
      </w:tr>
      <w:tr w:rsidR="00EB034E" w:rsidRPr="00CF4260" w:rsidTr="00F40B2E">
        <w:trPr>
          <w:trHeight w:val="20"/>
        </w:trPr>
        <w:tc>
          <w:tcPr>
            <w:tcW w:w="2047" w:type="dxa"/>
          </w:tcPr>
          <w:p w:rsidR="00EB034E" w:rsidRPr="00CF4260" w:rsidRDefault="00EB034E" w:rsidP="00CF4260">
            <w:pPr>
              <w:autoSpaceDE w:val="0"/>
              <w:autoSpaceDN w:val="0"/>
              <w:adjustRightInd w:val="0"/>
              <w:rPr>
                <w:rFonts w:eastAsia="Calibri"/>
                <w:lang w:eastAsia="en-US"/>
              </w:rPr>
            </w:pPr>
            <w:r w:rsidRPr="00CF4260">
              <w:rPr>
                <w:rFonts w:eastAsia="Calibri"/>
                <w:lang w:eastAsia="en-US"/>
              </w:rPr>
              <w:t>в том числе на выплаты персоналу, всего</w:t>
            </w:r>
          </w:p>
        </w:tc>
        <w:tc>
          <w:tcPr>
            <w:tcW w:w="709"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2100</w:t>
            </w:r>
          </w:p>
        </w:tc>
        <w:tc>
          <w:tcPr>
            <w:tcW w:w="1559"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x</w:t>
            </w:r>
          </w:p>
        </w:tc>
        <w:tc>
          <w:tcPr>
            <w:tcW w:w="1134" w:type="dxa"/>
          </w:tcPr>
          <w:p w:rsidR="00EB034E" w:rsidRDefault="00EB034E" w:rsidP="00EB034E">
            <w:pPr>
              <w:jc w:val="center"/>
            </w:pPr>
            <w:r w:rsidRPr="00CF4260">
              <w:rPr>
                <w:rFonts w:eastAsia="Calibri"/>
                <w:lang w:eastAsia="en-US"/>
              </w:rPr>
              <w:t>x</w:t>
            </w: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3" w:type="dxa"/>
          </w:tcPr>
          <w:p w:rsidR="00EB034E" w:rsidRPr="00CF4260" w:rsidRDefault="00EB034E" w:rsidP="00CF4260">
            <w:pPr>
              <w:autoSpaceDE w:val="0"/>
              <w:autoSpaceDN w:val="0"/>
              <w:adjustRightInd w:val="0"/>
              <w:jc w:val="center"/>
              <w:rPr>
                <w:rFonts w:eastAsia="Calibri"/>
                <w:lang w:eastAsia="en-US"/>
              </w:rPr>
            </w:pPr>
          </w:p>
        </w:tc>
        <w:tc>
          <w:tcPr>
            <w:tcW w:w="850"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x</w:t>
            </w:r>
          </w:p>
        </w:tc>
      </w:tr>
      <w:tr w:rsidR="00EB034E" w:rsidRPr="00CF4260" w:rsidTr="00F40B2E">
        <w:trPr>
          <w:trHeight w:val="20"/>
        </w:trPr>
        <w:tc>
          <w:tcPr>
            <w:tcW w:w="2047" w:type="dxa"/>
          </w:tcPr>
          <w:p w:rsidR="00EB034E" w:rsidRPr="00CF4260" w:rsidRDefault="00EB034E" w:rsidP="00CF4260">
            <w:pPr>
              <w:autoSpaceDE w:val="0"/>
              <w:autoSpaceDN w:val="0"/>
              <w:adjustRightInd w:val="0"/>
              <w:rPr>
                <w:rFonts w:eastAsia="Calibri"/>
                <w:lang w:eastAsia="en-US"/>
              </w:rPr>
            </w:pPr>
            <w:r w:rsidRPr="00CF4260">
              <w:rPr>
                <w:rFonts w:eastAsia="Calibri"/>
                <w:lang w:eastAsia="en-US"/>
              </w:rPr>
              <w:t>в том числе:</w:t>
            </w:r>
          </w:p>
          <w:p w:rsidR="00EB034E" w:rsidRPr="00CF4260" w:rsidRDefault="00EB034E" w:rsidP="00CF4260">
            <w:pPr>
              <w:autoSpaceDE w:val="0"/>
              <w:autoSpaceDN w:val="0"/>
              <w:adjustRightInd w:val="0"/>
              <w:rPr>
                <w:rFonts w:eastAsia="Calibri"/>
                <w:lang w:eastAsia="en-US"/>
              </w:rPr>
            </w:pPr>
            <w:r w:rsidRPr="00CF4260">
              <w:rPr>
                <w:rFonts w:eastAsia="Calibri"/>
                <w:lang w:eastAsia="en-US"/>
              </w:rPr>
              <w:t>оплата труда</w:t>
            </w:r>
          </w:p>
        </w:tc>
        <w:tc>
          <w:tcPr>
            <w:tcW w:w="709"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2110</w:t>
            </w:r>
          </w:p>
        </w:tc>
        <w:tc>
          <w:tcPr>
            <w:tcW w:w="1559"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111</w:t>
            </w:r>
          </w:p>
        </w:tc>
        <w:tc>
          <w:tcPr>
            <w:tcW w:w="1134" w:type="dxa"/>
          </w:tcPr>
          <w:p w:rsidR="00EB034E" w:rsidRDefault="00EB034E" w:rsidP="00EB034E">
            <w:pPr>
              <w:jc w:val="center"/>
            </w:pPr>
            <w:r w:rsidRPr="00CF4260">
              <w:rPr>
                <w:rFonts w:eastAsia="Calibri"/>
                <w:lang w:eastAsia="en-US"/>
              </w:rPr>
              <w:t>x</w:t>
            </w: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3" w:type="dxa"/>
          </w:tcPr>
          <w:p w:rsidR="00EB034E" w:rsidRPr="00CF4260" w:rsidRDefault="00EB034E" w:rsidP="00CF4260">
            <w:pPr>
              <w:autoSpaceDE w:val="0"/>
              <w:autoSpaceDN w:val="0"/>
              <w:adjustRightInd w:val="0"/>
              <w:jc w:val="center"/>
              <w:rPr>
                <w:rFonts w:eastAsia="Calibri"/>
                <w:lang w:eastAsia="en-US"/>
              </w:rPr>
            </w:pPr>
          </w:p>
        </w:tc>
        <w:tc>
          <w:tcPr>
            <w:tcW w:w="850"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x</w:t>
            </w:r>
          </w:p>
        </w:tc>
      </w:tr>
      <w:tr w:rsidR="00EB034E" w:rsidRPr="00CF4260" w:rsidTr="00F40B2E">
        <w:trPr>
          <w:trHeight w:val="20"/>
        </w:trPr>
        <w:tc>
          <w:tcPr>
            <w:tcW w:w="2047" w:type="dxa"/>
          </w:tcPr>
          <w:p w:rsidR="00EB034E" w:rsidRPr="00CF4260" w:rsidRDefault="00EB034E" w:rsidP="00CF4260">
            <w:pPr>
              <w:autoSpaceDE w:val="0"/>
              <w:autoSpaceDN w:val="0"/>
              <w:adjustRightInd w:val="0"/>
              <w:rPr>
                <w:rFonts w:eastAsia="Calibri"/>
                <w:lang w:eastAsia="en-US"/>
              </w:rPr>
            </w:pPr>
            <w:r w:rsidRPr="00CF4260">
              <w:rPr>
                <w:rFonts w:eastAsia="Calibri"/>
                <w:lang w:eastAsia="en-US"/>
              </w:rPr>
              <w:t>прочие выплаты персоналу, в том числе компенсационного характера</w:t>
            </w:r>
          </w:p>
        </w:tc>
        <w:tc>
          <w:tcPr>
            <w:tcW w:w="709"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2120</w:t>
            </w:r>
          </w:p>
        </w:tc>
        <w:tc>
          <w:tcPr>
            <w:tcW w:w="1559"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112</w:t>
            </w:r>
          </w:p>
        </w:tc>
        <w:tc>
          <w:tcPr>
            <w:tcW w:w="1134" w:type="dxa"/>
          </w:tcPr>
          <w:p w:rsidR="00EB034E" w:rsidRDefault="00EB034E" w:rsidP="00EB034E">
            <w:pPr>
              <w:jc w:val="center"/>
            </w:pPr>
            <w:r w:rsidRPr="00CF4260">
              <w:rPr>
                <w:rFonts w:eastAsia="Calibri"/>
                <w:lang w:eastAsia="en-US"/>
              </w:rPr>
              <w:t>x</w:t>
            </w: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3" w:type="dxa"/>
          </w:tcPr>
          <w:p w:rsidR="00EB034E" w:rsidRPr="00CF4260" w:rsidRDefault="00EB034E" w:rsidP="00CF4260">
            <w:pPr>
              <w:autoSpaceDE w:val="0"/>
              <w:autoSpaceDN w:val="0"/>
              <w:adjustRightInd w:val="0"/>
              <w:jc w:val="center"/>
              <w:rPr>
                <w:rFonts w:eastAsia="Calibri"/>
                <w:lang w:eastAsia="en-US"/>
              </w:rPr>
            </w:pPr>
          </w:p>
        </w:tc>
        <w:tc>
          <w:tcPr>
            <w:tcW w:w="850"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x</w:t>
            </w:r>
          </w:p>
        </w:tc>
      </w:tr>
      <w:tr w:rsidR="00EB034E" w:rsidRPr="00CF4260" w:rsidTr="00F40B2E">
        <w:trPr>
          <w:trHeight w:val="20"/>
        </w:trPr>
        <w:tc>
          <w:tcPr>
            <w:tcW w:w="2047" w:type="dxa"/>
          </w:tcPr>
          <w:p w:rsidR="00EB034E" w:rsidRPr="00CF4260" w:rsidRDefault="00EB034E" w:rsidP="00CF4260">
            <w:pPr>
              <w:autoSpaceDE w:val="0"/>
              <w:autoSpaceDN w:val="0"/>
              <w:adjustRightInd w:val="0"/>
              <w:rPr>
                <w:rFonts w:eastAsia="Calibri"/>
                <w:lang w:eastAsia="en-US"/>
              </w:rPr>
            </w:pPr>
            <w:r w:rsidRPr="00CF4260">
              <w:rPr>
                <w:rFonts w:eastAsia="Calibri"/>
                <w:lang w:eastAsia="en-US"/>
              </w:rPr>
              <w:t>иные выплаты, за исключением фонда оплаты труда Учреждения, для выполнения отдельных полномочий</w:t>
            </w:r>
          </w:p>
        </w:tc>
        <w:tc>
          <w:tcPr>
            <w:tcW w:w="709"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2130</w:t>
            </w:r>
          </w:p>
        </w:tc>
        <w:tc>
          <w:tcPr>
            <w:tcW w:w="1559"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113</w:t>
            </w:r>
          </w:p>
        </w:tc>
        <w:tc>
          <w:tcPr>
            <w:tcW w:w="1134" w:type="dxa"/>
          </w:tcPr>
          <w:p w:rsidR="00EB034E" w:rsidRDefault="00EB034E" w:rsidP="00EB034E">
            <w:pPr>
              <w:jc w:val="center"/>
            </w:pPr>
            <w:r w:rsidRPr="00CF4260">
              <w:rPr>
                <w:rFonts w:eastAsia="Calibri"/>
                <w:lang w:eastAsia="en-US"/>
              </w:rPr>
              <w:t>x</w:t>
            </w: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3" w:type="dxa"/>
          </w:tcPr>
          <w:p w:rsidR="00EB034E" w:rsidRPr="00CF4260" w:rsidRDefault="00EB034E" w:rsidP="00CF4260">
            <w:pPr>
              <w:autoSpaceDE w:val="0"/>
              <w:autoSpaceDN w:val="0"/>
              <w:adjustRightInd w:val="0"/>
              <w:jc w:val="center"/>
              <w:rPr>
                <w:rFonts w:eastAsia="Calibri"/>
                <w:lang w:eastAsia="en-US"/>
              </w:rPr>
            </w:pPr>
          </w:p>
        </w:tc>
        <w:tc>
          <w:tcPr>
            <w:tcW w:w="850"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x</w:t>
            </w:r>
          </w:p>
        </w:tc>
      </w:tr>
      <w:tr w:rsidR="00EB034E" w:rsidRPr="00CF4260" w:rsidTr="00F40B2E">
        <w:trPr>
          <w:trHeight w:val="20"/>
        </w:trPr>
        <w:tc>
          <w:tcPr>
            <w:tcW w:w="2047" w:type="dxa"/>
          </w:tcPr>
          <w:p w:rsidR="00EB034E" w:rsidRPr="00CF4260" w:rsidRDefault="00EB034E" w:rsidP="00CF4260">
            <w:pPr>
              <w:autoSpaceDE w:val="0"/>
              <w:autoSpaceDN w:val="0"/>
              <w:adjustRightInd w:val="0"/>
              <w:rPr>
                <w:rFonts w:eastAsia="Calibri"/>
                <w:lang w:eastAsia="en-US"/>
              </w:rPr>
            </w:pPr>
            <w:r w:rsidRPr="00CF4260">
              <w:rPr>
                <w:rFonts w:eastAsia="Calibri"/>
                <w:lang w:eastAsia="en-US"/>
              </w:rPr>
              <w:t>взносы по обязательному социальному страхованию на выплаты по оплате труда работников и иные выплаты работникам Учреждений, всего</w:t>
            </w:r>
          </w:p>
        </w:tc>
        <w:tc>
          <w:tcPr>
            <w:tcW w:w="709"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2140</w:t>
            </w:r>
          </w:p>
        </w:tc>
        <w:tc>
          <w:tcPr>
            <w:tcW w:w="1559"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119</w:t>
            </w:r>
          </w:p>
        </w:tc>
        <w:tc>
          <w:tcPr>
            <w:tcW w:w="1134" w:type="dxa"/>
          </w:tcPr>
          <w:p w:rsidR="00EB034E" w:rsidRDefault="00EB034E" w:rsidP="00EB034E">
            <w:pPr>
              <w:jc w:val="center"/>
            </w:pPr>
            <w:r w:rsidRPr="00CF4260">
              <w:rPr>
                <w:rFonts w:eastAsia="Calibri"/>
                <w:lang w:eastAsia="en-US"/>
              </w:rPr>
              <w:t>x</w:t>
            </w: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3" w:type="dxa"/>
          </w:tcPr>
          <w:p w:rsidR="00EB034E" w:rsidRPr="00CF4260" w:rsidRDefault="00EB034E" w:rsidP="00CF4260">
            <w:pPr>
              <w:autoSpaceDE w:val="0"/>
              <w:autoSpaceDN w:val="0"/>
              <w:adjustRightInd w:val="0"/>
              <w:jc w:val="center"/>
              <w:rPr>
                <w:rFonts w:eastAsia="Calibri"/>
                <w:lang w:eastAsia="en-US"/>
              </w:rPr>
            </w:pPr>
          </w:p>
        </w:tc>
        <w:tc>
          <w:tcPr>
            <w:tcW w:w="850"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x</w:t>
            </w:r>
          </w:p>
        </w:tc>
      </w:tr>
      <w:tr w:rsidR="00EB034E" w:rsidRPr="00CF4260" w:rsidTr="00F40B2E">
        <w:trPr>
          <w:trHeight w:val="20"/>
        </w:trPr>
        <w:tc>
          <w:tcPr>
            <w:tcW w:w="2047" w:type="dxa"/>
          </w:tcPr>
          <w:p w:rsidR="00EB034E" w:rsidRPr="00CF4260" w:rsidRDefault="00EB034E" w:rsidP="00CF4260">
            <w:pPr>
              <w:autoSpaceDE w:val="0"/>
              <w:autoSpaceDN w:val="0"/>
              <w:adjustRightInd w:val="0"/>
              <w:rPr>
                <w:rFonts w:eastAsia="Calibri"/>
                <w:lang w:eastAsia="en-US"/>
              </w:rPr>
            </w:pPr>
            <w:r w:rsidRPr="00CF4260">
              <w:rPr>
                <w:rFonts w:eastAsia="Calibri"/>
                <w:lang w:eastAsia="en-US"/>
              </w:rPr>
              <w:t>в том числе:</w:t>
            </w:r>
          </w:p>
          <w:p w:rsidR="00EB034E" w:rsidRPr="00CF4260" w:rsidRDefault="00EB034E" w:rsidP="00CF4260">
            <w:pPr>
              <w:autoSpaceDE w:val="0"/>
              <w:autoSpaceDN w:val="0"/>
              <w:adjustRightInd w:val="0"/>
              <w:rPr>
                <w:rFonts w:eastAsia="Calibri"/>
                <w:lang w:eastAsia="en-US"/>
              </w:rPr>
            </w:pPr>
            <w:r w:rsidRPr="00CF4260">
              <w:rPr>
                <w:rFonts w:eastAsia="Calibri"/>
                <w:lang w:eastAsia="en-US"/>
              </w:rPr>
              <w:t>на выплаты по оплате труда</w:t>
            </w:r>
          </w:p>
        </w:tc>
        <w:tc>
          <w:tcPr>
            <w:tcW w:w="709"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2141</w:t>
            </w:r>
          </w:p>
        </w:tc>
        <w:tc>
          <w:tcPr>
            <w:tcW w:w="1559"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119</w:t>
            </w:r>
          </w:p>
        </w:tc>
        <w:tc>
          <w:tcPr>
            <w:tcW w:w="1134" w:type="dxa"/>
          </w:tcPr>
          <w:p w:rsidR="00EB034E" w:rsidRDefault="00EB034E" w:rsidP="00EB034E">
            <w:pPr>
              <w:jc w:val="center"/>
            </w:pPr>
            <w:r w:rsidRPr="00CF4260">
              <w:rPr>
                <w:rFonts w:eastAsia="Calibri"/>
                <w:lang w:eastAsia="en-US"/>
              </w:rPr>
              <w:t>x</w:t>
            </w: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3" w:type="dxa"/>
          </w:tcPr>
          <w:p w:rsidR="00EB034E" w:rsidRPr="00CF4260" w:rsidRDefault="00EB034E" w:rsidP="00CF4260">
            <w:pPr>
              <w:autoSpaceDE w:val="0"/>
              <w:autoSpaceDN w:val="0"/>
              <w:adjustRightInd w:val="0"/>
              <w:jc w:val="center"/>
              <w:rPr>
                <w:rFonts w:eastAsia="Calibri"/>
                <w:lang w:eastAsia="en-US"/>
              </w:rPr>
            </w:pPr>
          </w:p>
        </w:tc>
        <w:tc>
          <w:tcPr>
            <w:tcW w:w="850"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x</w:t>
            </w:r>
          </w:p>
        </w:tc>
      </w:tr>
      <w:tr w:rsidR="00EB034E" w:rsidRPr="00CF4260" w:rsidTr="00F40B2E">
        <w:trPr>
          <w:trHeight w:val="20"/>
        </w:trPr>
        <w:tc>
          <w:tcPr>
            <w:tcW w:w="2047" w:type="dxa"/>
          </w:tcPr>
          <w:p w:rsidR="00EB034E" w:rsidRPr="00CF4260" w:rsidRDefault="00EB034E" w:rsidP="00CF4260">
            <w:pPr>
              <w:autoSpaceDE w:val="0"/>
              <w:autoSpaceDN w:val="0"/>
              <w:adjustRightInd w:val="0"/>
              <w:rPr>
                <w:rFonts w:eastAsia="Calibri"/>
                <w:lang w:eastAsia="en-US"/>
              </w:rPr>
            </w:pPr>
            <w:r w:rsidRPr="00CF4260">
              <w:rPr>
                <w:rFonts w:eastAsia="Calibri"/>
                <w:lang w:eastAsia="en-US"/>
              </w:rPr>
              <w:t>на иные выплаты работникам</w:t>
            </w:r>
          </w:p>
        </w:tc>
        <w:tc>
          <w:tcPr>
            <w:tcW w:w="709"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2142</w:t>
            </w:r>
          </w:p>
        </w:tc>
        <w:tc>
          <w:tcPr>
            <w:tcW w:w="1559"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119</w:t>
            </w:r>
          </w:p>
        </w:tc>
        <w:tc>
          <w:tcPr>
            <w:tcW w:w="1134" w:type="dxa"/>
          </w:tcPr>
          <w:p w:rsidR="00EB034E" w:rsidRDefault="00EB034E" w:rsidP="00EB034E">
            <w:pPr>
              <w:jc w:val="center"/>
            </w:pPr>
            <w:r w:rsidRPr="00CF4260">
              <w:rPr>
                <w:rFonts w:eastAsia="Calibri"/>
                <w:lang w:eastAsia="en-US"/>
              </w:rPr>
              <w:t>x</w:t>
            </w: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3" w:type="dxa"/>
          </w:tcPr>
          <w:p w:rsidR="00EB034E" w:rsidRPr="00CF4260" w:rsidRDefault="00EB034E" w:rsidP="00CF4260">
            <w:pPr>
              <w:autoSpaceDE w:val="0"/>
              <w:autoSpaceDN w:val="0"/>
              <w:adjustRightInd w:val="0"/>
              <w:jc w:val="center"/>
              <w:rPr>
                <w:rFonts w:eastAsia="Calibri"/>
                <w:lang w:eastAsia="en-US"/>
              </w:rPr>
            </w:pPr>
          </w:p>
        </w:tc>
        <w:tc>
          <w:tcPr>
            <w:tcW w:w="850"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x</w:t>
            </w:r>
          </w:p>
        </w:tc>
      </w:tr>
      <w:tr w:rsidR="00EB034E" w:rsidRPr="00CF4260" w:rsidTr="00F40B2E">
        <w:trPr>
          <w:trHeight w:val="20"/>
        </w:trPr>
        <w:tc>
          <w:tcPr>
            <w:tcW w:w="2047" w:type="dxa"/>
          </w:tcPr>
          <w:p w:rsidR="00EB034E" w:rsidRPr="00CF4260" w:rsidRDefault="00EB034E" w:rsidP="00CF4260">
            <w:pPr>
              <w:autoSpaceDE w:val="0"/>
              <w:autoSpaceDN w:val="0"/>
              <w:adjustRightInd w:val="0"/>
              <w:rPr>
                <w:rFonts w:eastAsia="Calibri"/>
                <w:lang w:eastAsia="en-US"/>
              </w:rPr>
            </w:pPr>
            <w:r w:rsidRPr="00CF4260">
              <w:rPr>
                <w:rFonts w:eastAsia="Calibri"/>
                <w:lang w:eastAsia="en-US"/>
              </w:rPr>
              <w:t>социальные и иные выплаты населению, всего</w:t>
            </w:r>
          </w:p>
        </w:tc>
        <w:tc>
          <w:tcPr>
            <w:tcW w:w="709"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2200</w:t>
            </w:r>
          </w:p>
        </w:tc>
        <w:tc>
          <w:tcPr>
            <w:tcW w:w="1559"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300</w:t>
            </w:r>
          </w:p>
        </w:tc>
        <w:tc>
          <w:tcPr>
            <w:tcW w:w="1134" w:type="dxa"/>
          </w:tcPr>
          <w:p w:rsidR="00EB034E" w:rsidRDefault="00EB034E" w:rsidP="00EB034E">
            <w:pPr>
              <w:jc w:val="center"/>
            </w:pPr>
            <w:r w:rsidRPr="00CF4260">
              <w:rPr>
                <w:rFonts w:eastAsia="Calibri"/>
                <w:lang w:eastAsia="en-US"/>
              </w:rPr>
              <w:t>x</w:t>
            </w: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3" w:type="dxa"/>
          </w:tcPr>
          <w:p w:rsidR="00EB034E" w:rsidRPr="00CF4260" w:rsidRDefault="00EB034E" w:rsidP="00CF4260">
            <w:pPr>
              <w:autoSpaceDE w:val="0"/>
              <w:autoSpaceDN w:val="0"/>
              <w:adjustRightInd w:val="0"/>
              <w:jc w:val="center"/>
              <w:rPr>
                <w:rFonts w:eastAsia="Calibri"/>
                <w:lang w:eastAsia="en-US"/>
              </w:rPr>
            </w:pPr>
          </w:p>
        </w:tc>
        <w:tc>
          <w:tcPr>
            <w:tcW w:w="850"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x</w:t>
            </w:r>
          </w:p>
        </w:tc>
      </w:tr>
      <w:tr w:rsidR="00EB034E" w:rsidRPr="00CF4260" w:rsidTr="00F40B2E">
        <w:trPr>
          <w:trHeight w:val="20"/>
        </w:trPr>
        <w:tc>
          <w:tcPr>
            <w:tcW w:w="2047" w:type="dxa"/>
          </w:tcPr>
          <w:p w:rsidR="00EB034E" w:rsidRPr="00CF4260" w:rsidRDefault="00EB034E" w:rsidP="00CF4260">
            <w:pPr>
              <w:autoSpaceDE w:val="0"/>
              <w:autoSpaceDN w:val="0"/>
              <w:adjustRightInd w:val="0"/>
              <w:rPr>
                <w:rFonts w:eastAsia="Calibri"/>
                <w:lang w:eastAsia="en-US"/>
              </w:rPr>
            </w:pPr>
            <w:r w:rsidRPr="00CF4260">
              <w:rPr>
                <w:rFonts w:eastAsia="Calibri"/>
                <w:lang w:eastAsia="en-US"/>
              </w:rPr>
              <w:t>в том числе: социальные выплаты гражданам, кроме публичных нормативных социальных выплат</w:t>
            </w:r>
          </w:p>
        </w:tc>
        <w:tc>
          <w:tcPr>
            <w:tcW w:w="709"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2210</w:t>
            </w:r>
          </w:p>
        </w:tc>
        <w:tc>
          <w:tcPr>
            <w:tcW w:w="1559"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320</w:t>
            </w:r>
          </w:p>
        </w:tc>
        <w:tc>
          <w:tcPr>
            <w:tcW w:w="1134" w:type="dxa"/>
          </w:tcPr>
          <w:p w:rsidR="00EB034E" w:rsidRDefault="00EB034E" w:rsidP="00EB034E">
            <w:pPr>
              <w:jc w:val="center"/>
            </w:pPr>
            <w:r w:rsidRPr="00CF4260">
              <w:rPr>
                <w:rFonts w:eastAsia="Calibri"/>
                <w:lang w:eastAsia="en-US"/>
              </w:rPr>
              <w:t>x</w:t>
            </w: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3" w:type="dxa"/>
          </w:tcPr>
          <w:p w:rsidR="00EB034E" w:rsidRPr="00CF4260" w:rsidRDefault="00EB034E" w:rsidP="00CF4260">
            <w:pPr>
              <w:autoSpaceDE w:val="0"/>
              <w:autoSpaceDN w:val="0"/>
              <w:adjustRightInd w:val="0"/>
              <w:jc w:val="center"/>
              <w:rPr>
                <w:rFonts w:eastAsia="Calibri"/>
                <w:lang w:eastAsia="en-US"/>
              </w:rPr>
            </w:pPr>
          </w:p>
        </w:tc>
        <w:tc>
          <w:tcPr>
            <w:tcW w:w="850"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x</w:t>
            </w:r>
          </w:p>
        </w:tc>
      </w:tr>
      <w:tr w:rsidR="00EB034E" w:rsidRPr="00CF4260" w:rsidTr="00F40B2E">
        <w:trPr>
          <w:trHeight w:val="20"/>
        </w:trPr>
        <w:tc>
          <w:tcPr>
            <w:tcW w:w="2047" w:type="dxa"/>
          </w:tcPr>
          <w:p w:rsidR="00EB034E" w:rsidRPr="00CF4260" w:rsidRDefault="00EB034E" w:rsidP="00CF4260">
            <w:pPr>
              <w:autoSpaceDE w:val="0"/>
              <w:autoSpaceDN w:val="0"/>
              <w:adjustRightInd w:val="0"/>
              <w:rPr>
                <w:rFonts w:eastAsia="Calibri"/>
                <w:lang w:eastAsia="en-US"/>
              </w:rPr>
            </w:pPr>
            <w:r w:rsidRPr="00CF4260">
              <w:rPr>
                <w:rFonts w:eastAsia="Calibri"/>
                <w:lang w:eastAsia="en-US"/>
              </w:rPr>
              <w:t>из них: пособия, компенсации и иные социальные выплаты гражданам, кроме публичных нормативных обязательств</w:t>
            </w:r>
          </w:p>
        </w:tc>
        <w:tc>
          <w:tcPr>
            <w:tcW w:w="709"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2211</w:t>
            </w:r>
          </w:p>
        </w:tc>
        <w:tc>
          <w:tcPr>
            <w:tcW w:w="1559"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321</w:t>
            </w:r>
          </w:p>
        </w:tc>
        <w:tc>
          <w:tcPr>
            <w:tcW w:w="1134" w:type="dxa"/>
          </w:tcPr>
          <w:p w:rsidR="00EB034E" w:rsidRDefault="00EB034E" w:rsidP="00EB034E">
            <w:pPr>
              <w:jc w:val="center"/>
            </w:pPr>
            <w:r w:rsidRPr="00CF4260">
              <w:rPr>
                <w:rFonts w:eastAsia="Calibri"/>
                <w:lang w:eastAsia="en-US"/>
              </w:rPr>
              <w:t>x</w:t>
            </w: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3" w:type="dxa"/>
          </w:tcPr>
          <w:p w:rsidR="00EB034E" w:rsidRPr="00CF4260" w:rsidRDefault="00EB034E" w:rsidP="00CF4260">
            <w:pPr>
              <w:autoSpaceDE w:val="0"/>
              <w:autoSpaceDN w:val="0"/>
              <w:adjustRightInd w:val="0"/>
              <w:jc w:val="center"/>
              <w:rPr>
                <w:rFonts w:eastAsia="Calibri"/>
                <w:lang w:eastAsia="en-US"/>
              </w:rPr>
            </w:pPr>
          </w:p>
        </w:tc>
        <w:tc>
          <w:tcPr>
            <w:tcW w:w="850"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x</w:t>
            </w:r>
          </w:p>
        </w:tc>
      </w:tr>
      <w:tr w:rsidR="00EB034E" w:rsidRPr="00CF4260" w:rsidTr="00F40B2E">
        <w:trPr>
          <w:trHeight w:val="20"/>
        </w:trPr>
        <w:tc>
          <w:tcPr>
            <w:tcW w:w="2047" w:type="dxa"/>
          </w:tcPr>
          <w:p w:rsidR="00EB034E" w:rsidRPr="00CF4260" w:rsidRDefault="00EB034E" w:rsidP="00CF4260">
            <w:pPr>
              <w:autoSpaceDE w:val="0"/>
              <w:autoSpaceDN w:val="0"/>
              <w:adjustRightInd w:val="0"/>
              <w:rPr>
                <w:rFonts w:eastAsia="Calibri"/>
                <w:lang w:eastAsia="en-US"/>
              </w:rPr>
            </w:pPr>
            <w:r w:rsidRPr="00CF4260">
              <w:rPr>
                <w:rFonts w:eastAsia="Calibri"/>
                <w:lang w:eastAsia="en-US"/>
              </w:rPr>
              <w:t xml:space="preserve">выплаты стипендий, </w:t>
            </w:r>
            <w:r w:rsidRPr="00CF4260">
              <w:rPr>
                <w:rFonts w:eastAsia="Calibri"/>
                <w:lang w:eastAsia="en-US"/>
              </w:rPr>
              <w:lastRenderedPageBreak/>
              <w:t>осуществление иных расходов на социальную поддержку обучающихся за счет сре</w:t>
            </w:r>
            <w:proofErr w:type="gramStart"/>
            <w:r w:rsidRPr="00CF4260">
              <w:rPr>
                <w:rFonts w:eastAsia="Calibri"/>
                <w:lang w:eastAsia="en-US"/>
              </w:rPr>
              <w:t>дств ст</w:t>
            </w:r>
            <w:proofErr w:type="gramEnd"/>
            <w:r w:rsidRPr="00CF4260">
              <w:rPr>
                <w:rFonts w:eastAsia="Calibri"/>
                <w:lang w:eastAsia="en-US"/>
              </w:rPr>
              <w:t>ипендиального фонда</w:t>
            </w:r>
          </w:p>
        </w:tc>
        <w:tc>
          <w:tcPr>
            <w:tcW w:w="709"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lastRenderedPageBreak/>
              <w:t>2220</w:t>
            </w:r>
          </w:p>
        </w:tc>
        <w:tc>
          <w:tcPr>
            <w:tcW w:w="1559"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340</w:t>
            </w:r>
          </w:p>
        </w:tc>
        <w:tc>
          <w:tcPr>
            <w:tcW w:w="1134" w:type="dxa"/>
          </w:tcPr>
          <w:p w:rsidR="00EB034E" w:rsidRDefault="00EB034E" w:rsidP="00EB034E">
            <w:pPr>
              <w:jc w:val="center"/>
            </w:pPr>
            <w:r w:rsidRPr="00CF4260">
              <w:rPr>
                <w:rFonts w:eastAsia="Calibri"/>
                <w:lang w:eastAsia="en-US"/>
              </w:rPr>
              <w:t>x</w:t>
            </w: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3" w:type="dxa"/>
          </w:tcPr>
          <w:p w:rsidR="00EB034E" w:rsidRPr="00CF4260" w:rsidRDefault="00EB034E" w:rsidP="00CF4260">
            <w:pPr>
              <w:autoSpaceDE w:val="0"/>
              <w:autoSpaceDN w:val="0"/>
              <w:adjustRightInd w:val="0"/>
              <w:jc w:val="center"/>
              <w:rPr>
                <w:rFonts w:eastAsia="Calibri"/>
                <w:lang w:eastAsia="en-US"/>
              </w:rPr>
            </w:pPr>
          </w:p>
        </w:tc>
        <w:tc>
          <w:tcPr>
            <w:tcW w:w="850"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x</w:t>
            </w:r>
          </w:p>
        </w:tc>
      </w:tr>
      <w:tr w:rsidR="00EB034E" w:rsidRPr="00CF4260" w:rsidTr="00F40B2E">
        <w:trPr>
          <w:trHeight w:val="20"/>
        </w:trPr>
        <w:tc>
          <w:tcPr>
            <w:tcW w:w="2047" w:type="dxa"/>
          </w:tcPr>
          <w:p w:rsidR="00EB034E" w:rsidRPr="00CF4260" w:rsidRDefault="00EB034E" w:rsidP="00CF4260">
            <w:pPr>
              <w:autoSpaceDE w:val="0"/>
              <w:autoSpaceDN w:val="0"/>
              <w:adjustRightInd w:val="0"/>
              <w:rPr>
                <w:rFonts w:eastAsia="Calibri"/>
                <w:lang w:eastAsia="en-US"/>
              </w:rPr>
            </w:pPr>
            <w:r w:rsidRPr="00CF4260">
              <w:rPr>
                <w:rFonts w:eastAsia="Calibri"/>
                <w:lang w:eastAsia="en-US"/>
              </w:rPr>
              <w:lastRenderedPageBreak/>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709"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2230</w:t>
            </w:r>
          </w:p>
        </w:tc>
        <w:tc>
          <w:tcPr>
            <w:tcW w:w="1559"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350</w:t>
            </w:r>
          </w:p>
        </w:tc>
        <w:tc>
          <w:tcPr>
            <w:tcW w:w="1134" w:type="dxa"/>
          </w:tcPr>
          <w:p w:rsidR="00EB034E" w:rsidRDefault="00EB034E" w:rsidP="00EB034E">
            <w:pPr>
              <w:jc w:val="center"/>
            </w:pPr>
            <w:r w:rsidRPr="00CF4260">
              <w:rPr>
                <w:rFonts w:eastAsia="Calibri"/>
                <w:lang w:eastAsia="en-US"/>
              </w:rPr>
              <w:t>x</w:t>
            </w: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3" w:type="dxa"/>
          </w:tcPr>
          <w:p w:rsidR="00EB034E" w:rsidRPr="00CF4260" w:rsidRDefault="00EB034E" w:rsidP="00CF4260">
            <w:pPr>
              <w:autoSpaceDE w:val="0"/>
              <w:autoSpaceDN w:val="0"/>
              <w:adjustRightInd w:val="0"/>
              <w:jc w:val="center"/>
              <w:rPr>
                <w:rFonts w:eastAsia="Calibri"/>
                <w:lang w:eastAsia="en-US"/>
              </w:rPr>
            </w:pPr>
          </w:p>
        </w:tc>
        <w:tc>
          <w:tcPr>
            <w:tcW w:w="850"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x</w:t>
            </w:r>
          </w:p>
        </w:tc>
      </w:tr>
      <w:tr w:rsidR="00EB034E" w:rsidRPr="00CF4260" w:rsidTr="00F40B2E">
        <w:trPr>
          <w:trHeight w:val="20"/>
        </w:trPr>
        <w:tc>
          <w:tcPr>
            <w:tcW w:w="2047" w:type="dxa"/>
          </w:tcPr>
          <w:p w:rsidR="00EB034E" w:rsidRPr="00CF4260" w:rsidRDefault="00EB034E" w:rsidP="00CF4260">
            <w:pPr>
              <w:autoSpaceDE w:val="0"/>
              <w:autoSpaceDN w:val="0"/>
              <w:adjustRightInd w:val="0"/>
              <w:rPr>
                <w:rFonts w:eastAsia="Calibri"/>
                <w:lang w:eastAsia="en-US"/>
              </w:rPr>
            </w:pPr>
            <w:r w:rsidRPr="00CF4260">
              <w:rPr>
                <w:rFonts w:eastAsia="Calibri"/>
                <w:lang w:eastAsia="en-US"/>
              </w:rPr>
              <w:t>социальное обеспечение детей-сирот и детей, оставшихся без попечения родителей</w:t>
            </w:r>
          </w:p>
        </w:tc>
        <w:tc>
          <w:tcPr>
            <w:tcW w:w="709"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2240</w:t>
            </w:r>
          </w:p>
        </w:tc>
        <w:tc>
          <w:tcPr>
            <w:tcW w:w="1559"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360</w:t>
            </w:r>
          </w:p>
        </w:tc>
        <w:tc>
          <w:tcPr>
            <w:tcW w:w="1134" w:type="dxa"/>
          </w:tcPr>
          <w:p w:rsidR="00EB034E" w:rsidRDefault="00EB034E" w:rsidP="00EB034E">
            <w:pPr>
              <w:jc w:val="center"/>
            </w:pPr>
            <w:r w:rsidRPr="00CF4260">
              <w:rPr>
                <w:rFonts w:eastAsia="Calibri"/>
                <w:lang w:eastAsia="en-US"/>
              </w:rPr>
              <w:t>x</w:t>
            </w: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3" w:type="dxa"/>
          </w:tcPr>
          <w:p w:rsidR="00EB034E" w:rsidRPr="00CF4260" w:rsidRDefault="00EB034E" w:rsidP="00CF4260">
            <w:pPr>
              <w:autoSpaceDE w:val="0"/>
              <w:autoSpaceDN w:val="0"/>
              <w:adjustRightInd w:val="0"/>
              <w:jc w:val="center"/>
              <w:rPr>
                <w:rFonts w:eastAsia="Calibri"/>
                <w:lang w:eastAsia="en-US"/>
              </w:rPr>
            </w:pPr>
          </w:p>
        </w:tc>
        <w:tc>
          <w:tcPr>
            <w:tcW w:w="850"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x</w:t>
            </w:r>
          </w:p>
        </w:tc>
      </w:tr>
      <w:tr w:rsidR="00EB034E" w:rsidRPr="00CF4260" w:rsidTr="00F40B2E">
        <w:trPr>
          <w:trHeight w:val="20"/>
        </w:trPr>
        <w:tc>
          <w:tcPr>
            <w:tcW w:w="2047" w:type="dxa"/>
          </w:tcPr>
          <w:p w:rsidR="00EB034E" w:rsidRPr="00CF4260" w:rsidRDefault="00EB034E" w:rsidP="00CF4260">
            <w:pPr>
              <w:autoSpaceDE w:val="0"/>
              <w:autoSpaceDN w:val="0"/>
              <w:adjustRightInd w:val="0"/>
              <w:rPr>
                <w:rFonts w:eastAsia="Calibri"/>
                <w:lang w:eastAsia="en-US"/>
              </w:rPr>
            </w:pPr>
            <w:r w:rsidRPr="00CF4260">
              <w:rPr>
                <w:rFonts w:eastAsia="Calibri"/>
                <w:lang w:eastAsia="en-US"/>
              </w:rPr>
              <w:t>уплата налогов, сборов и иных платежей, всего</w:t>
            </w:r>
          </w:p>
        </w:tc>
        <w:tc>
          <w:tcPr>
            <w:tcW w:w="709"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2300</w:t>
            </w:r>
          </w:p>
        </w:tc>
        <w:tc>
          <w:tcPr>
            <w:tcW w:w="1559"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850</w:t>
            </w:r>
          </w:p>
        </w:tc>
        <w:tc>
          <w:tcPr>
            <w:tcW w:w="1134" w:type="dxa"/>
          </w:tcPr>
          <w:p w:rsidR="00EB034E" w:rsidRDefault="00EB034E" w:rsidP="00EB034E">
            <w:pPr>
              <w:jc w:val="center"/>
            </w:pPr>
            <w:r w:rsidRPr="00CF4260">
              <w:rPr>
                <w:rFonts w:eastAsia="Calibri"/>
                <w:lang w:eastAsia="en-US"/>
              </w:rPr>
              <w:t>x</w:t>
            </w: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3" w:type="dxa"/>
          </w:tcPr>
          <w:p w:rsidR="00EB034E" w:rsidRPr="00CF4260" w:rsidRDefault="00EB034E" w:rsidP="00CF4260">
            <w:pPr>
              <w:autoSpaceDE w:val="0"/>
              <w:autoSpaceDN w:val="0"/>
              <w:adjustRightInd w:val="0"/>
              <w:jc w:val="center"/>
              <w:rPr>
                <w:rFonts w:eastAsia="Calibri"/>
                <w:lang w:eastAsia="en-US"/>
              </w:rPr>
            </w:pPr>
          </w:p>
        </w:tc>
        <w:tc>
          <w:tcPr>
            <w:tcW w:w="850"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x</w:t>
            </w:r>
          </w:p>
        </w:tc>
      </w:tr>
      <w:tr w:rsidR="00EB034E" w:rsidRPr="00CF4260" w:rsidTr="00F40B2E">
        <w:trPr>
          <w:trHeight w:val="20"/>
        </w:trPr>
        <w:tc>
          <w:tcPr>
            <w:tcW w:w="2047" w:type="dxa"/>
          </w:tcPr>
          <w:p w:rsidR="00EB034E" w:rsidRPr="00CF4260" w:rsidRDefault="00EB034E" w:rsidP="00CF4260">
            <w:pPr>
              <w:autoSpaceDE w:val="0"/>
              <w:autoSpaceDN w:val="0"/>
              <w:adjustRightInd w:val="0"/>
              <w:rPr>
                <w:rFonts w:eastAsia="Calibri"/>
                <w:lang w:eastAsia="en-US"/>
              </w:rPr>
            </w:pPr>
            <w:r w:rsidRPr="00CF4260">
              <w:rPr>
                <w:rFonts w:eastAsia="Calibri"/>
                <w:lang w:eastAsia="en-US"/>
              </w:rPr>
              <w:t>из них:</w:t>
            </w:r>
          </w:p>
          <w:p w:rsidR="00EB034E" w:rsidRPr="00CF4260" w:rsidRDefault="00EB034E" w:rsidP="00CF4260">
            <w:pPr>
              <w:autoSpaceDE w:val="0"/>
              <w:autoSpaceDN w:val="0"/>
              <w:adjustRightInd w:val="0"/>
              <w:rPr>
                <w:rFonts w:eastAsia="Calibri"/>
                <w:lang w:eastAsia="en-US"/>
              </w:rPr>
            </w:pPr>
            <w:r w:rsidRPr="00CF4260">
              <w:rPr>
                <w:rFonts w:eastAsia="Calibri"/>
                <w:lang w:eastAsia="en-US"/>
              </w:rPr>
              <w:t>налог на имущество организаций и земельный налог</w:t>
            </w:r>
          </w:p>
        </w:tc>
        <w:tc>
          <w:tcPr>
            <w:tcW w:w="709"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2310</w:t>
            </w:r>
          </w:p>
        </w:tc>
        <w:tc>
          <w:tcPr>
            <w:tcW w:w="1559"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851</w:t>
            </w:r>
          </w:p>
        </w:tc>
        <w:tc>
          <w:tcPr>
            <w:tcW w:w="1134" w:type="dxa"/>
          </w:tcPr>
          <w:p w:rsidR="00EB034E" w:rsidRDefault="00EB034E" w:rsidP="00EB034E">
            <w:pPr>
              <w:jc w:val="center"/>
            </w:pPr>
            <w:r w:rsidRPr="00CF4260">
              <w:rPr>
                <w:rFonts w:eastAsia="Calibri"/>
                <w:lang w:eastAsia="en-US"/>
              </w:rPr>
              <w:t>x</w:t>
            </w: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3" w:type="dxa"/>
          </w:tcPr>
          <w:p w:rsidR="00EB034E" w:rsidRPr="00CF4260" w:rsidRDefault="00EB034E" w:rsidP="00CF4260">
            <w:pPr>
              <w:autoSpaceDE w:val="0"/>
              <w:autoSpaceDN w:val="0"/>
              <w:adjustRightInd w:val="0"/>
              <w:jc w:val="center"/>
              <w:rPr>
                <w:rFonts w:eastAsia="Calibri"/>
                <w:lang w:eastAsia="en-US"/>
              </w:rPr>
            </w:pPr>
          </w:p>
        </w:tc>
        <w:tc>
          <w:tcPr>
            <w:tcW w:w="850"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x</w:t>
            </w:r>
          </w:p>
        </w:tc>
      </w:tr>
      <w:tr w:rsidR="00EB034E" w:rsidRPr="00CF4260" w:rsidTr="00F40B2E">
        <w:trPr>
          <w:trHeight w:val="20"/>
        </w:trPr>
        <w:tc>
          <w:tcPr>
            <w:tcW w:w="2047" w:type="dxa"/>
          </w:tcPr>
          <w:p w:rsidR="00EB034E" w:rsidRPr="00CF4260" w:rsidRDefault="00EB034E" w:rsidP="00CF4260">
            <w:pPr>
              <w:autoSpaceDE w:val="0"/>
              <w:autoSpaceDN w:val="0"/>
              <w:adjustRightInd w:val="0"/>
              <w:rPr>
                <w:rFonts w:eastAsia="Calibri"/>
                <w:lang w:eastAsia="en-US"/>
              </w:rPr>
            </w:pPr>
            <w:r w:rsidRPr="00CF4260">
              <w:rPr>
                <w:rFonts w:eastAsia="Calibri"/>
                <w:lang w:eastAsia="en-US"/>
              </w:rPr>
              <w:t>иные налоги (включаемые в состав расходов) в бюджеты бюджетной системы Российской Федерации, также государственная пошлина</w:t>
            </w:r>
          </w:p>
        </w:tc>
        <w:tc>
          <w:tcPr>
            <w:tcW w:w="709"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2320</w:t>
            </w:r>
          </w:p>
        </w:tc>
        <w:tc>
          <w:tcPr>
            <w:tcW w:w="1559"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852</w:t>
            </w:r>
          </w:p>
        </w:tc>
        <w:tc>
          <w:tcPr>
            <w:tcW w:w="1134" w:type="dxa"/>
          </w:tcPr>
          <w:p w:rsidR="00EB034E" w:rsidRDefault="00EB034E" w:rsidP="00EB034E">
            <w:pPr>
              <w:jc w:val="center"/>
            </w:pPr>
            <w:r w:rsidRPr="00CF4260">
              <w:rPr>
                <w:rFonts w:eastAsia="Calibri"/>
                <w:lang w:eastAsia="en-US"/>
              </w:rPr>
              <w:t>x</w:t>
            </w: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3" w:type="dxa"/>
          </w:tcPr>
          <w:p w:rsidR="00EB034E" w:rsidRPr="00CF4260" w:rsidRDefault="00EB034E" w:rsidP="00CF4260">
            <w:pPr>
              <w:autoSpaceDE w:val="0"/>
              <w:autoSpaceDN w:val="0"/>
              <w:adjustRightInd w:val="0"/>
              <w:jc w:val="center"/>
              <w:rPr>
                <w:rFonts w:eastAsia="Calibri"/>
                <w:lang w:eastAsia="en-US"/>
              </w:rPr>
            </w:pPr>
          </w:p>
        </w:tc>
        <w:tc>
          <w:tcPr>
            <w:tcW w:w="850"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x</w:t>
            </w:r>
          </w:p>
        </w:tc>
      </w:tr>
      <w:tr w:rsidR="00EB034E" w:rsidRPr="00CF4260" w:rsidTr="00F40B2E">
        <w:trPr>
          <w:trHeight w:val="20"/>
        </w:trPr>
        <w:tc>
          <w:tcPr>
            <w:tcW w:w="2047" w:type="dxa"/>
          </w:tcPr>
          <w:p w:rsidR="00EB034E" w:rsidRPr="00CF4260" w:rsidRDefault="00EB034E" w:rsidP="00CF4260">
            <w:pPr>
              <w:autoSpaceDE w:val="0"/>
              <w:autoSpaceDN w:val="0"/>
              <w:adjustRightInd w:val="0"/>
              <w:rPr>
                <w:rFonts w:eastAsia="Calibri"/>
                <w:lang w:eastAsia="en-US"/>
              </w:rPr>
            </w:pPr>
            <w:r w:rsidRPr="00CF4260">
              <w:rPr>
                <w:rFonts w:eastAsia="Calibri"/>
                <w:lang w:eastAsia="en-US"/>
              </w:rPr>
              <w:t>уплата штрафов (в том числе административных), пеней, иных платежей</w:t>
            </w:r>
          </w:p>
        </w:tc>
        <w:tc>
          <w:tcPr>
            <w:tcW w:w="709"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2330</w:t>
            </w:r>
          </w:p>
        </w:tc>
        <w:tc>
          <w:tcPr>
            <w:tcW w:w="1559"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853</w:t>
            </w:r>
          </w:p>
        </w:tc>
        <w:tc>
          <w:tcPr>
            <w:tcW w:w="1134" w:type="dxa"/>
          </w:tcPr>
          <w:p w:rsidR="00EB034E" w:rsidRDefault="00EB034E" w:rsidP="00EB034E">
            <w:pPr>
              <w:jc w:val="center"/>
            </w:pPr>
            <w:r w:rsidRPr="00CF4260">
              <w:rPr>
                <w:rFonts w:eastAsia="Calibri"/>
                <w:lang w:eastAsia="en-US"/>
              </w:rPr>
              <w:t>x</w:t>
            </w: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3" w:type="dxa"/>
          </w:tcPr>
          <w:p w:rsidR="00EB034E" w:rsidRPr="00CF4260" w:rsidRDefault="00EB034E" w:rsidP="00CF4260">
            <w:pPr>
              <w:autoSpaceDE w:val="0"/>
              <w:autoSpaceDN w:val="0"/>
              <w:adjustRightInd w:val="0"/>
              <w:jc w:val="center"/>
              <w:rPr>
                <w:rFonts w:eastAsia="Calibri"/>
                <w:lang w:eastAsia="en-US"/>
              </w:rPr>
            </w:pPr>
          </w:p>
        </w:tc>
        <w:tc>
          <w:tcPr>
            <w:tcW w:w="850"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x</w:t>
            </w:r>
          </w:p>
        </w:tc>
      </w:tr>
      <w:tr w:rsidR="00EB034E" w:rsidRPr="00CF4260" w:rsidTr="00F40B2E">
        <w:trPr>
          <w:trHeight w:val="20"/>
        </w:trPr>
        <w:tc>
          <w:tcPr>
            <w:tcW w:w="2047" w:type="dxa"/>
          </w:tcPr>
          <w:p w:rsidR="00EB034E" w:rsidRPr="00CF4260" w:rsidRDefault="00EB034E" w:rsidP="00CF4260">
            <w:pPr>
              <w:autoSpaceDE w:val="0"/>
              <w:autoSpaceDN w:val="0"/>
              <w:adjustRightInd w:val="0"/>
              <w:rPr>
                <w:rFonts w:eastAsia="Calibri"/>
                <w:lang w:eastAsia="en-US"/>
              </w:rPr>
            </w:pPr>
            <w:r w:rsidRPr="00CF4260">
              <w:rPr>
                <w:rFonts w:eastAsia="Calibri"/>
                <w:lang w:eastAsia="en-US"/>
              </w:rPr>
              <w:t>безвозмездные перечисления организациям и физическим лицам, всего</w:t>
            </w:r>
          </w:p>
        </w:tc>
        <w:tc>
          <w:tcPr>
            <w:tcW w:w="709"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2400</w:t>
            </w:r>
          </w:p>
        </w:tc>
        <w:tc>
          <w:tcPr>
            <w:tcW w:w="1559"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x</w:t>
            </w:r>
          </w:p>
        </w:tc>
        <w:tc>
          <w:tcPr>
            <w:tcW w:w="1134" w:type="dxa"/>
          </w:tcPr>
          <w:p w:rsidR="00EB034E" w:rsidRDefault="00EB034E" w:rsidP="00EB034E">
            <w:pPr>
              <w:jc w:val="center"/>
            </w:pPr>
            <w:r w:rsidRPr="00CF4260">
              <w:rPr>
                <w:rFonts w:eastAsia="Calibri"/>
                <w:lang w:eastAsia="en-US"/>
              </w:rPr>
              <w:t>x</w:t>
            </w: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3" w:type="dxa"/>
          </w:tcPr>
          <w:p w:rsidR="00EB034E" w:rsidRPr="00CF4260" w:rsidRDefault="00EB034E" w:rsidP="00CF4260">
            <w:pPr>
              <w:autoSpaceDE w:val="0"/>
              <w:autoSpaceDN w:val="0"/>
              <w:adjustRightInd w:val="0"/>
              <w:jc w:val="center"/>
              <w:rPr>
                <w:rFonts w:eastAsia="Calibri"/>
                <w:lang w:eastAsia="en-US"/>
              </w:rPr>
            </w:pPr>
          </w:p>
        </w:tc>
        <w:tc>
          <w:tcPr>
            <w:tcW w:w="850"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x</w:t>
            </w:r>
          </w:p>
        </w:tc>
      </w:tr>
      <w:tr w:rsidR="00EB034E" w:rsidRPr="00CF4260" w:rsidTr="00F40B2E">
        <w:trPr>
          <w:trHeight w:val="20"/>
        </w:trPr>
        <w:tc>
          <w:tcPr>
            <w:tcW w:w="2047" w:type="dxa"/>
          </w:tcPr>
          <w:p w:rsidR="00EB034E" w:rsidRPr="00CF4260" w:rsidRDefault="00EB034E" w:rsidP="00CF4260">
            <w:pPr>
              <w:autoSpaceDE w:val="0"/>
              <w:autoSpaceDN w:val="0"/>
              <w:adjustRightInd w:val="0"/>
              <w:rPr>
                <w:rFonts w:eastAsia="Calibri"/>
                <w:lang w:eastAsia="en-US"/>
              </w:rPr>
            </w:pPr>
            <w:r w:rsidRPr="00CF4260">
              <w:rPr>
                <w:rFonts w:eastAsia="Calibri"/>
                <w:lang w:eastAsia="en-US"/>
              </w:rPr>
              <w:t>из них:</w:t>
            </w:r>
          </w:p>
          <w:p w:rsidR="00EB034E" w:rsidRPr="00CF4260" w:rsidRDefault="00EB034E" w:rsidP="00CF4260">
            <w:pPr>
              <w:autoSpaceDE w:val="0"/>
              <w:autoSpaceDN w:val="0"/>
              <w:adjustRightInd w:val="0"/>
              <w:rPr>
                <w:rFonts w:eastAsia="Calibri"/>
                <w:lang w:eastAsia="en-US"/>
              </w:rPr>
            </w:pPr>
            <w:r w:rsidRPr="00CF4260">
              <w:rPr>
                <w:rFonts w:eastAsia="Calibri"/>
                <w:lang w:eastAsia="en-US"/>
              </w:rPr>
              <w:t>гранты, предоставляемые другим организациям и физическим лицам</w:t>
            </w:r>
          </w:p>
        </w:tc>
        <w:tc>
          <w:tcPr>
            <w:tcW w:w="709"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2410</w:t>
            </w:r>
          </w:p>
        </w:tc>
        <w:tc>
          <w:tcPr>
            <w:tcW w:w="1559"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810</w:t>
            </w:r>
          </w:p>
        </w:tc>
        <w:tc>
          <w:tcPr>
            <w:tcW w:w="1134" w:type="dxa"/>
          </w:tcPr>
          <w:p w:rsidR="00EB034E" w:rsidRDefault="00EB034E" w:rsidP="00EB034E">
            <w:pPr>
              <w:jc w:val="center"/>
            </w:pPr>
            <w:r w:rsidRPr="00CF4260">
              <w:rPr>
                <w:rFonts w:eastAsia="Calibri"/>
                <w:lang w:eastAsia="en-US"/>
              </w:rPr>
              <w:t>x</w:t>
            </w: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3" w:type="dxa"/>
          </w:tcPr>
          <w:p w:rsidR="00EB034E" w:rsidRPr="00CF4260" w:rsidRDefault="00EB034E" w:rsidP="00CF4260">
            <w:pPr>
              <w:autoSpaceDE w:val="0"/>
              <w:autoSpaceDN w:val="0"/>
              <w:adjustRightInd w:val="0"/>
              <w:jc w:val="center"/>
              <w:rPr>
                <w:rFonts w:eastAsia="Calibri"/>
                <w:lang w:eastAsia="en-US"/>
              </w:rPr>
            </w:pPr>
          </w:p>
        </w:tc>
        <w:tc>
          <w:tcPr>
            <w:tcW w:w="850"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x</w:t>
            </w:r>
          </w:p>
        </w:tc>
      </w:tr>
      <w:tr w:rsidR="00EB034E" w:rsidRPr="00CF4260" w:rsidTr="00F40B2E">
        <w:trPr>
          <w:trHeight w:val="20"/>
        </w:trPr>
        <w:tc>
          <w:tcPr>
            <w:tcW w:w="2047" w:type="dxa"/>
          </w:tcPr>
          <w:p w:rsidR="00EB034E" w:rsidRPr="00CF4260" w:rsidRDefault="00EB034E" w:rsidP="00CF4260">
            <w:pPr>
              <w:autoSpaceDE w:val="0"/>
              <w:autoSpaceDN w:val="0"/>
              <w:adjustRightInd w:val="0"/>
              <w:rPr>
                <w:rFonts w:eastAsia="Calibri"/>
                <w:lang w:eastAsia="en-US"/>
              </w:rPr>
            </w:pPr>
            <w:r w:rsidRPr="00CF4260">
              <w:rPr>
                <w:rFonts w:eastAsia="Calibri"/>
                <w:lang w:eastAsia="en-US"/>
              </w:rPr>
              <w:t>взносы в международные организации</w:t>
            </w:r>
          </w:p>
        </w:tc>
        <w:tc>
          <w:tcPr>
            <w:tcW w:w="709"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2420</w:t>
            </w:r>
          </w:p>
        </w:tc>
        <w:tc>
          <w:tcPr>
            <w:tcW w:w="1559"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862</w:t>
            </w:r>
          </w:p>
        </w:tc>
        <w:tc>
          <w:tcPr>
            <w:tcW w:w="1134" w:type="dxa"/>
          </w:tcPr>
          <w:p w:rsidR="00EB034E" w:rsidRDefault="00EB034E" w:rsidP="00EB034E">
            <w:pPr>
              <w:jc w:val="center"/>
            </w:pPr>
            <w:r w:rsidRPr="00CF4260">
              <w:rPr>
                <w:rFonts w:eastAsia="Calibri"/>
                <w:lang w:eastAsia="en-US"/>
              </w:rPr>
              <w:t>x</w:t>
            </w: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3" w:type="dxa"/>
          </w:tcPr>
          <w:p w:rsidR="00EB034E" w:rsidRPr="00CF4260" w:rsidRDefault="00EB034E" w:rsidP="00CF4260">
            <w:pPr>
              <w:autoSpaceDE w:val="0"/>
              <w:autoSpaceDN w:val="0"/>
              <w:adjustRightInd w:val="0"/>
              <w:jc w:val="center"/>
              <w:rPr>
                <w:rFonts w:eastAsia="Calibri"/>
                <w:lang w:eastAsia="en-US"/>
              </w:rPr>
            </w:pPr>
          </w:p>
        </w:tc>
        <w:tc>
          <w:tcPr>
            <w:tcW w:w="850"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x</w:t>
            </w:r>
          </w:p>
        </w:tc>
      </w:tr>
      <w:tr w:rsidR="00EB034E" w:rsidRPr="00CF4260" w:rsidTr="00F40B2E">
        <w:trPr>
          <w:trHeight w:val="20"/>
        </w:trPr>
        <w:tc>
          <w:tcPr>
            <w:tcW w:w="2047" w:type="dxa"/>
          </w:tcPr>
          <w:p w:rsidR="00EB034E" w:rsidRPr="00CF4260" w:rsidRDefault="00EB034E" w:rsidP="00CF4260">
            <w:pPr>
              <w:autoSpaceDE w:val="0"/>
              <w:autoSpaceDN w:val="0"/>
              <w:adjustRightInd w:val="0"/>
              <w:rPr>
                <w:rFonts w:eastAsia="Calibri"/>
                <w:lang w:eastAsia="en-US"/>
              </w:rPr>
            </w:pPr>
            <w:r w:rsidRPr="00CF4260">
              <w:rPr>
                <w:rFonts w:eastAsia="Calibri"/>
                <w:lang w:eastAsia="en-US"/>
              </w:rPr>
              <w:t xml:space="preserve">платежи в целях обеспечения реализации соглашений с правительствами </w:t>
            </w:r>
            <w:r w:rsidRPr="00CF4260">
              <w:rPr>
                <w:rFonts w:eastAsia="Calibri"/>
                <w:lang w:eastAsia="en-US"/>
              </w:rPr>
              <w:lastRenderedPageBreak/>
              <w:t>иностранных государств и международными организациями</w:t>
            </w:r>
          </w:p>
        </w:tc>
        <w:tc>
          <w:tcPr>
            <w:tcW w:w="709"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lastRenderedPageBreak/>
              <w:t>2430</w:t>
            </w:r>
          </w:p>
        </w:tc>
        <w:tc>
          <w:tcPr>
            <w:tcW w:w="1559"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863</w:t>
            </w:r>
          </w:p>
        </w:tc>
        <w:tc>
          <w:tcPr>
            <w:tcW w:w="1134" w:type="dxa"/>
          </w:tcPr>
          <w:p w:rsidR="00EB034E" w:rsidRDefault="00EB034E" w:rsidP="00EB034E">
            <w:pPr>
              <w:jc w:val="center"/>
            </w:pPr>
            <w:r w:rsidRPr="00CF4260">
              <w:rPr>
                <w:rFonts w:eastAsia="Calibri"/>
                <w:lang w:eastAsia="en-US"/>
              </w:rPr>
              <w:t>x</w:t>
            </w: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3" w:type="dxa"/>
          </w:tcPr>
          <w:p w:rsidR="00EB034E" w:rsidRPr="00CF4260" w:rsidRDefault="00EB034E" w:rsidP="00CF4260">
            <w:pPr>
              <w:autoSpaceDE w:val="0"/>
              <w:autoSpaceDN w:val="0"/>
              <w:adjustRightInd w:val="0"/>
              <w:jc w:val="center"/>
              <w:rPr>
                <w:rFonts w:eastAsia="Calibri"/>
                <w:lang w:eastAsia="en-US"/>
              </w:rPr>
            </w:pPr>
          </w:p>
        </w:tc>
        <w:tc>
          <w:tcPr>
            <w:tcW w:w="850"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x</w:t>
            </w:r>
          </w:p>
        </w:tc>
      </w:tr>
      <w:tr w:rsidR="00EB034E" w:rsidRPr="00CF4260" w:rsidTr="00F40B2E">
        <w:trPr>
          <w:trHeight w:val="20"/>
        </w:trPr>
        <w:tc>
          <w:tcPr>
            <w:tcW w:w="2047" w:type="dxa"/>
          </w:tcPr>
          <w:p w:rsidR="00EB034E" w:rsidRPr="00CF4260" w:rsidRDefault="00EB034E" w:rsidP="00CF4260">
            <w:pPr>
              <w:autoSpaceDE w:val="0"/>
              <w:autoSpaceDN w:val="0"/>
              <w:adjustRightInd w:val="0"/>
              <w:rPr>
                <w:rFonts w:eastAsia="Calibri"/>
                <w:lang w:eastAsia="en-US"/>
              </w:rPr>
            </w:pPr>
            <w:r w:rsidRPr="00CF4260">
              <w:rPr>
                <w:rFonts w:eastAsia="Calibri"/>
                <w:lang w:eastAsia="en-US"/>
              </w:rPr>
              <w:lastRenderedPageBreak/>
              <w:t>прочие выплаты (кроме выплат на закупку товаров, работ, услуг)</w:t>
            </w:r>
          </w:p>
        </w:tc>
        <w:tc>
          <w:tcPr>
            <w:tcW w:w="709"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2500</w:t>
            </w:r>
          </w:p>
        </w:tc>
        <w:tc>
          <w:tcPr>
            <w:tcW w:w="1559"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x</w:t>
            </w:r>
          </w:p>
        </w:tc>
        <w:tc>
          <w:tcPr>
            <w:tcW w:w="1134" w:type="dxa"/>
          </w:tcPr>
          <w:p w:rsidR="00EB034E" w:rsidRDefault="00EB034E" w:rsidP="00EB034E">
            <w:pPr>
              <w:jc w:val="center"/>
            </w:pPr>
            <w:r w:rsidRPr="00CF4260">
              <w:rPr>
                <w:rFonts w:eastAsia="Calibri"/>
                <w:lang w:eastAsia="en-US"/>
              </w:rPr>
              <w:t>x</w:t>
            </w: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3" w:type="dxa"/>
          </w:tcPr>
          <w:p w:rsidR="00EB034E" w:rsidRPr="00CF4260" w:rsidRDefault="00EB034E" w:rsidP="00CF4260">
            <w:pPr>
              <w:autoSpaceDE w:val="0"/>
              <w:autoSpaceDN w:val="0"/>
              <w:adjustRightInd w:val="0"/>
              <w:jc w:val="center"/>
              <w:rPr>
                <w:rFonts w:eastAsia="Calibri"/>
                <w:lang w:eastAsia="en-US"/>
              </w:rPr>
            </w:pPr>
          </w:p>
        </w:tc>
        <w:tc>
          <w:tcPr>
            <w:tcW w:w="850"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x</w:t>
            </w:r>
          </w:p>
        </w:tc>
      </w:tr>
      <w:tr w:rsidR="00EB034E" w:rsidRPr="00CF4260" w:rsidTr="00F40B2E">
        <w:trPr>
          <w:trHeight w:val="20"/>
        </w:trPr>
        <w:tc>
          <w:tcPr>
            <w:tcW w:w="2047" w:type="dxa"/>
          </w:tcPr>
          <w:p w:rsidR="00EB034E" w:rsidRPr="00CF4260" w:rsidRDefault="00EB034E" w:rsidP="00CF4260">
            <w:pPr>
              <w:autoSpaceDE w:val="0"/>
              <w:autoSpaceDN w:val="0"/>
              <w:adjustRightInd w:val="0"/>
              <w:rPr>
                <w:rFonts w:eastAsia="Calibri"/>
                <w:lang w:eastAsia="en-US"/>
              </w:rPr>
            </w:pPr>
            <w:r w:rsidRPr="00CF4260">
              <w:rPr>
                <w:rFonts w:eastAsia="Calibri"/>
                <w:lang w:eastAsia="en-US"/>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709"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2520</w:t>
            </w:r>
          </w:p>
        </w:tc>
        <w:tc>
          <w:tcPr>
            <w:tcW w:w="1559"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831</w:t>
            </w:r>
          </w:p>
        </w:tc>
        <w:tc>
          <w:tcPr>
            <w:tcW w:w="1134" w:type="dxa"/>
          </w:tcPr>
          <w:p w:rsidR="00EB034E" w:rsidRDefault="00EB034E" w:rsidP="00EB034E">
            <w:pPr>
              <w:jc w:val="center"/>
            </w:pPr>
            <w:r w:rsidRPr="00CF4260">
              <w:rPr>
                <w:rFonts w:eastAsia="Calibri"/>
                <w:lang w:eastAsia="en-US"/>
              </w:rPr>
              <w:t>x</w:t>
            </w: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3" w:type="dxa"/>
          </w:tcPr>
          <w:p w:rsidR="00EB034E" w:rsidRPr="00CF4260" w:rsidRDefault="00EB034E" w:rsidP="00CF4260">
            <w:pPr>
              <w:autoSpaceDE w:val="0"/>
              <w:autoSpaceDN w:val="0"/>
              <w:adjustRightInd w:val="0"/>
              <w:jc w:val="center"/>
              <w:rPr>
                <w:rFonts w:eastAsia="Calibri"/>
                <w:lang w:eastAsia="en-US"/>
              </w:rPr>
            </w:pPr>
          </w:p>
        </w:tc>
        <w:tc>
          <w:tcPr>
            <w:tcW w:w="850"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x</w:t>
            </w:r>
          </w:p>
        </w:tc>
      </w:tr>
      <w:tr w:rsidR="00EB034E" w:rsidRPr="00CF4260" w:rsidTr="00F40B2E">
        <w:trPr>
          <w:trHeight w:val="20"/>
        </w:trPr>
        <w:tc>
          <w:tcPr>
            <w:tcW w:w="2047" w:type="dxa"/>
          </w:tcPr>
          <w:p w:rsidR="00EB034E" w:rsidRPr="00CF4260" w:rsidRDefault="00EB034E" w:rsidP="00CF4260">
            <w:pPr>
              <w:autoSpaceDE w:val="0"/>
              <w:autoSpaceDN w:val="0"/>
              <w:adjustRightInd w:val="0"/>
              <w:rPr>
                <w:rFonts w:eastAsia="Calibri"/>
                <w:lang w:eastAsia="en-US"/>
              </w:rPr>
            </w:pPr>
            <w:r w:rsidRPr="00CF4260">
              <w:rPr>
                <w:rFonts w:eastAsia="Calibri"/>
                <w:lang w:eastAsia="en-US"/>
              </w:rPr>
              <w:t>расходы на закупку товаров, работ, услуг, всего &lt;7&gt;</w:t>
            </w:r>
          </w:p>
        </w:tc>
        <w:tc>
          <w:tcPr>
            <w:tcW w:w="709"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2600</w:t>
            </w:r>
          </w:p>
        </w:tc>
        <w:tc>
          <w:tcPr>
            <w:tcW w:w="1559"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x</w:t>
            </w:r>
          </w:p>
        </w:tc>
        <w:tc>
          <w:tcPr>
            <w:tcW w:w="1134" w:type="dxa"/>
          </w:tcPr>
          <w:p w:rsidR="00EB034E" w:rsidRDefault="00EB034E" w:rsidP="00EB034E">
            <w:pPr>
              <w:jc w:val="center"/>
            </w:pPr>
            <w:r w:rsidRPr="00CF4260">
              <w:rPr>
                <w:rFonts w:eastAsia="Calibri"/>
                <w:lang w:eastAsia="en-US"/>
              </w:rPr>
              <w:t>x</w:t>
            </w: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3" w:type="dxa"/>
          </w:tcPr>
          <w:p w:rsidR="00EB034E" w:rsidRPr="00CF4260" w:rsidRDefault="00EB034E" w:rsidP="00CF4260">
            <w:pPr>
              <w:autoSpaceDE w:val="0"/>
              <w:autoSpaceDN w:val="0"/>
              <w:adjustRightInd w:val="0"/>
              <w:jc w:val="center"/>
              <w:rPr>
                <w:rFonts w:eastAsia="Calibri"/>
                <w:lang w:eastAsia="en-US"/>
              </w:rPr>
            </w:pPr>
          </w:p>
        </w:tc>
        <w:tc>
          <w:tcPr>
            <w:tcW w:w="850" w:type="dxa"/>
          </w:tcPr>
          <w:p w:rsidR="00EB034E" w:rsidRPr="00CF4260" w:rsidRDefault="00EB034E" w:rsidP="00CF4260">
            <w:pPr>
              <w:autoSpaceDE w:val="0"/>
              <w:autoSpaceDN w:val="0"/>
              <w:adjustRightInd w:val="0"/>
              <w:jc w:val="center"/>
              <w:rPr>
                <w:rFonts w:eastAsia="Calibri"/>
                <w:lang w:eastAsia="en-US"/>
              </w:rPr>
            </w:pPr>
          </w:p>
        </w:tc>
      </w:tr>
      <w:tr w:rsidR="00EB034E" w:rsidRPr="00CF4260" w:rsidTr="00F40B2E">
        <w:trPr>
          <w:trHeight w:val="20"/>
        </w:trPr>
        <w:tc>
          <w:tcPr>
            <w:tcW w:w="2047" w:type="dxa"/>
          </w:tcPr>
          <w:p w:rsidR="00EB034E" w:rsidRPr="00CF4260" w:rsidRDefault="00EB034E" w:rsidP="00CF4260">
            <w:pPr>
              <w:autoSpaceDE w:val="0"/>
              <w:autoSpaceDN w:val="0"/>
              <w:adjustRightInd w:val="0"/>
              <w:rPr>
                <w:rFonts w:eastAsia="Calibri"/>
                <w:lang w:eastAsia="en-US"/>
              </w:rPr>
            </w:pPr>
            <w:r w:rsidRPr="00CF4260">
              <w:rPr>
                <w:rFonts w:eastAsia="Calibri"/>
                <w:lang w:eastAsia="en-US"/>
              </w:rPr>
              <w:t>в том числе:</w:t>
            </w:r>
          </w:p>
          <w:p w:rsidR="00EB034E" w:rsidRPr="00CF4260" w:rsidRDefault="00EB034E" w:rsidP="00CF4260">
            <w:pPr>
              <w:autoSpaceDE w:val="0"/>
              <w:autoSpaceDN w:val="0"/>
              <w:adjustRightInd w:val="0"/>
              <w:rPr>
                <w:rFonts w:eastAsia="Calibri"/>
                <w:lang w:eastAsia="en-US"/>
              </w:rPr>
            </w:pPr>
            <w:r w:rsidRPr="00CF4260">
              <w:rPr>
                <w:rFonts w:eastAsia="Calibri"/>
                <w:lang w:eastAsia="en-US"/>
              </w:rPr>
              <w:t>закупку научно-исследовательских и опытно-конструкторских работ</w:t>
            </w:r>
          </w:p>
        </w:tc>
        <w:tc>
          <w:tcPr>
            <w:tcW w:w="709"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2610</w:t>
            </w:r>
          </w:p>
        </w:tc>
        <w:tc>
          <w:tcPr>
            <w:tcW w:w="1559"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241</w:t>
            </w:r>
          </w:p>
        </w:tc>
        <w:tc>
          <w:tcPr>
            <w:tcW w:w="1134" w:type="dxa"/>
          </w:tcPr>
          <w:p w:rsidR="00EB034E" w:rsidRDefault="00EB034E" w:rsidP="00EB034E">
            <w:pPr>
              <w:jc w:val="center"/>
            </w:pPr>
            <w:r w:rsidRPr="00CF4260">
              <w:rPr>
                <w:rFonts w:eastAsia="Calibri"/>
                <w:lang w:eastAsia="en-US"/>
              </w:rPr>
              <w:t>x</w:t>
            </w: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3" w:type="dxa"/>
          </w:tcPr>
          <w:p w:rsidR="00EB034E" w:rsidRPr="00CF4260" w:rsidRDefault="00EB034E" w:rsidP="00CF4260">
            <w:pPr>
              <w:autoSpaceDE w:val="0"/>
              <w:autoSpaceDN w:val="0"/>
              <w:adjustRightInd w:val="0"/>
              <w:jc w:val="center"/>
              <w:rPr>
                <w:rFonts w:eastAsia="Calibri"/>
                <w:lang w:eastAsia="en-US"/>
              </w:rPr>
            </w:pPr>
          </w:p>
        </w:tc>
        <w:tc>
          <w:tcPr>
            <w:tcW w:w="850" w:type="dxa"/>
          </w:tcPr>
          <w:p w:rsidR="00EB034E" w:rsidRPr="00CF4260" w:rsidRDefault="00EB034E" w:rsidP="00CF4260">
            <w:pPr>
              <w:autoSpaceDE w:val="0"/>
              <w:autoSpaceDN w:val="0"/>
              <w:adjustRightInd w:val="0"/>
              <w:jc w:val="center"/>
              <w:rPr>
                <w:rFonts w:eastAsia="Calibri"/>
                <w:lang w:eastAsia="en-US"/>
              </w:rPr>
            </w:pPr>
          </w:p>
        </w:tc>
      </w:tr>
      <w:tr w:rsidR="00EB034E" w:rsidRPr="00CF4260" w:rsidTr="00F40B2E">
        <w:trPr>
          <w:trHeight w:val="20"/>
        </w:trPr>
        <w:tc>
          <w:tcPr>
            <w:tcW w:w="2047" w:type="dxa"/>
          </w:tcPr>
          <w:p w:rsidR="00EB034E" w:rsidRPr="00CF4260" w:rsidRDefault="00EB034E" w:rsidP="00CF4260">
            <w:pPr>
              <w:autoSpaceDE w:val="0"/>
              <w:autoSpaceDN w:val="0"/>
              <w:adjustRightInd w:val="0"/>
              <w:rPr>
                <w:rFonts w:eastAsia="Calibri"/>
                <w:lang w:eastAsia="en-US"/>
              </w:rPr>
            </w:pPr>
            <w:r w:rsidRPr="00CF4260">
              <w:rPr>
                <w:rFonts w:eastAsia="Calibri"/>
                <w:lang w:eastAsia="en-US"/>
              </w:rPr>
              <w:t>закупку товаров, работ, услуг в сфере информационно-коммуникационных технологий</w:t>
            </w:r>
          </w:p>
        </w:tc>
        <w:tc>
          <w:tcPr>
            <w:tcW w:w="709"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2620</w:t>
            </w:r>
          </w:p>
        </w:tc>
        <w:tc>
          <w:tcPr>
            <w:tcW w:w="1559"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242</w:t>
            </w:r>
          </w:p>
        </w:tc>
        <w:tc>
          <w:tcPr>
            <w:tcW w:w="1134" w:type="dxa"/>
          </w:tcPr>
          <w:p w:rsidR="00EB034E" w:rsidRDefault="00EB034E" w:rsidP="00EB034E">
            <w:pPr>
              <w:jc w:val="center"/>
            </w:pPr>
            <w:r w:rsidRPr="00CF4260">
              <w:rPr>
                <w:rFonts w:eastAsia="Calibri"/>
                <w:lang w:eastAsia="en-US"/>
              </w:rPr>
              <w:t>x</w:t>
            </w: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3" w:type="dxa"/>
          </w:tcPr>
          <w:p w:rsidR="00EB034E" w:rsidRPr="00CF4260" w:rsidRDefault="00EB034E" w:rsidP="00CF4260">
            <w:pPr>
              <w:autoSpaceDE w:val="0"/>
              <w:autoSpaceDN w:val="0"/>
              <w:adjustRightInd w:val="0"/>
              <w:jc w:val="center"/>
              <w:rPr>
                <w:rFonts w:eastAsia="Calibri"/>
                <w:lang w:eastAsia="en-US"/>
              </w:rPr>
            </w:pPr>
          </w:p>
        </w:tc>
        <w:tc>
          <w:tcPr>
            <w:tcW w:w="850" w:type="dxa"/>
          </w:tcPr>
          <w:p w:rsidR="00EB034E" w:rsidRPr="00CF4260" w:rsidRDefault="00EB034E" w:rsidP="00CF4260">
            <w:pPr>
              <w:autoSpaceDE w:val="0"/>
              <w:autoSpaceDN w:val="0"/>
              <w:adjustRightInd w:val="0"/>
              <w:jc w:val="center"/>
              <w:rPr>
                <w:rFonts w:eastAsia="Calibri"/>
                <w:lang w:eastAsia="en-US"/>
              </w:rPr>
            </w:pPr>
          </w:p>
        </w:tc>
      </w:tr>
      <w:tr w:rsidR="00EB034E" w:rsidRPr="00CF4260" w:rsidTr="00F40B2E">
        <w:trPr>
          <w:trHeight w:val="20"/>
        </w:trPr>
        <w:tc>
          <w:tcPr>
            <w:tcW w:w="2047" w:type="dxa"/>
          </w:tcPr>
          <w:p w:rsidR="00EB034E" w:rsidRPr="00CF4260" w:rsidRDefault="00EB034E" w:rsidP="00CF4260">
            <w:pPr>
              <w:autoSpaceDE w:val="0"/>
              <w:autoSpaceDN w:val="0"/>
              <w:adjustRightInd w:val="0"/>
              <w:rPr>
                <w:rFonts w:eastAsia="Calibri"/>
                <w:lang w:eastAsia="en-US"/>
              </w:rPr>
            </w:pPr>
            <w:r w:rsidRPr="00CF4260">
              <w:rPr>
                <w:rFonts w:eastAsia="Calibri"/>
                <w:lang w:eastAsia="en-US"/>
              </w:rPr>
              <w:t>закупку товаров, работ, услуг в целях капитального ремонта муниципального имущества</w:t>
            </w:r>
          </w:p>
        </w:tc>
        <w:tc>
          <w:tcPr>
            <w:tcW w:w="709"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2630</w:t>
            </w:r>
          </w:p>
        </w:tc>
        <w:tc>
          <w:tcPr>
            <w:tcW w:w="1559"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243</w:t>
            </w:r>
          </w:p>
        </w:tc>
        <w:tc>
          <w:tcPr>
            <w:tcW w:w="1134" w:type="dxa"/>
          </w:tcPr>
          <w:p w:rsidR="00EB034E" w:rsidRDefault="00EB034E" w:rsidP="00EB034E">
            <w:pPr>
              <w:jc w:val="center"/>
            </w:pPr>
            <w:r w:rsidRPr="00CF4260">
              <w:rPr>
                <w:rFonts w:eastAsia="Calibri"/>
                <w:lang w:eastAsia="en-US"/>
              </w:rPr>
              <w:t>x</w:t>
            </w: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3" w:type="dxa"/>
          </w:tcPr>
          <w:p w:rsidR="00EB034E" w:rsidRPr="00CF4260" w:rsidRDefault="00EB034E" w:rsidP="00CF4260">
            <w:pPr>
              <w:autoSpaceDE w:val="0"/>
              <w:autoSpaceDN w:val="0"/>
              <w:adjustRightInd w:val="0"/>
              <w:jc w:val="center"/>
              <w:rPr>
                <w:rFonts w:eastAsia="Calibri"/>
                <w:lang w:eastAsia="en-US"/>
              </w:rPr>
            </w:pPr>
          </w:p>
        </w:tc>
        <w:tc>
          <w:tcPr>
            <w:tcW w:w="850" w:type="dxa"/>
          </w:tcPr>
          <w:p w:rsidR="00EB034E" w:rsidRPr="00CF4260" w:rsidRDefault="00EB034E" w:rsidP="00CF4260">
            <w:pPr>
              <w:autoSpaceDE w:val="0"/>
              <w:autoSpaceDN w:val="0"/>
              <w:adjustRightInd w:val="0"/>
              <w:jc w:val="center"/>
              <w:rPr>
                <w:rFonts w:eastAsia="Calibri"/>
                <w:lang w:eastAsia="en-US"/>
              </w:rPr>
            </w:pPr>
          </w:p>
        </w:tc>
      </w:tr>
      <w:tr w:rsidR="00EB034E" w:rsidRPr="00CF4260" w:rsidTr="00F40B2E">
        <w:trPr>
          <w:trHeight w:val="20"/>
        </w:trPr>
        <w:tc>
          <w:tcPr>
            <w:tcW w:w="2047" w:type="dxa"/>
          </w:tcPr>
          <w:p w:rsidR="00EB034E" w:rsidRPr="00CF4260" w:rsidRDefault="00EB034E" w:rsidP="00CF4260">
            <w:pPr>
              <w:autoSpaceDE w:val="0"/>
              <w:autoSpaceDN w:val="0"/>
              <w:adjustRightInd w:val="0"/>
              <w:rPr>
                <w:rFonts w:eastAsia="Calibri"/>
                <w:lang w:eastAsia="en-US"/>
              </w:rPr>
            </w:pPr>
            <w:r w:rsidRPr="00CF4260">
              <w:rPr>
                <w:rFonts w:eastAsia="Calibri"/>
                <w:lang w:eastAsia="en-US"/>
              </w:rPr>
              <w:t>прочую закупку товаров, работ и услуг, всего</w:t>
            </w:r>
          </w:p>
        </w:tc>
        <w:tc>
          <w:tcPr>
            <w:tcW w:w="709"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2640</w:t>
            </w:r>
          </w:p>
        </w:tc>
        <w:tc>
          <w:tcPr>
            <w:tcW w:w="1559"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244</w:t>
            </w:r>
          </w:p>
        </w:tc>
        <w:tc>
          <w:tcPr>
            <w:tcW w:w="1134" w:type="dxa"/>
          </w:tcPr>
          <w:p w:rsidR="00EB034E" w:rsidRDefault="00EB034E" w:rsidP="00EB034E">
            <w:pPr>
              <w:jc w:val="center"/>
            </w:pPr>
            <w:r w:rsidRPr="00CF4260">
              <w:rPr>
                <w:rFonts w:eastAsia="Calibri"/>
                <w:lang w:eastAsia="en-US"/>
              </w:rPr>
              <w:t>x</w:t>
            </w: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3" w:type="dxa"/>
          </w:tcPr>
          <w:p w:rsidR="00EB034E" w:rsidRPr="00CF4260" w:rsidRDefault="00EB034E" w:rsidP="00CF4260">
            <w:pPr>
              <w:autoSpaceDE w:val="0"/>
              <w:autoSpaceDN w:val="0"/>
              <w:adjustRightInd w:val="0"/>
              <w:jc w:val="center"/>
              <w:rPr>
                <w:rFonts w:eastAsia="Calibri"/>
                <w:lang w:eastAsia="en-US"/>
              </w:rPr>
            </w:pPr>
          </w:p>
        </w:tc>
        <w:tc>
          <w:tcPr>
            <w:tcW w:w="850" w:type="dxa"/>
          </w:tcPr>
          <w:p w:rsidR="00EB034E" w:rsidRPr="00CF4260" w:rsidRDefault="00EB034E" w:rsidP="00CF4260">
            <w:pPr>
              <w:autoSpaceDE w:val="0"/>
              <w:autoSpaceDN w:val="0"/>
              <w:adjustRightInd w:val="0"/>
              <w:jc w:val="center"/>
              <w:rPr>
                <w:rFonts w:eastAsia="Calibri"/>
                <w:lang w:eastAsia="en-US"/>
              </w:rPr>
            </w:pPr>
          </w:p>
        </w:tc>
      </w:tr>
      <w:tr w:rsidR="00EB034E" w:rsidRPr="00CF4260" w:rsidTr="00F40B2E">
        <w:trPr>
          <w:trHeight w:val="20"/>
        </w:trPr>
        <w:tc>
          <w:tcPr>
            <w:tcW w:w="2047" w:type="dxa"/>
          </w:tcPr>
          <w:p w:rsidR="00EB034E" w:rsidRPr="00CF4260" w:rsidRDefault="00EB034E" w:rsidP="00CF4260">
            <w:pPr>
              <w:autoSpaceDE w:val="0"/>
              <w:autoSpaceDN w:val="0"/>
              <w:adjustRightInd w:val="0"/>
              <w:rPr>
                <w:rFonts w:eastAsia="Calibri"/>
                <w:lang w:eastAsia="en-US"/>
              </w:rPr>
            </w:pPr>
            <w:r w:rsidRPr="00CF4260">
              <w:rPr>
                <w:rFonts w:eastAsia="Calibri"/>
                <w:lang w:eastAsia="en-US"/>
              </w:rPr>
              <w:t>из них:</w:t>
            </w:r>
          </w:p>
        </w:tc>
        <w:tc>
          <w:tcPr>
            <w:tcW w:w="709" w:type="dxa"/>
          </w:tcPr>
          <w:p w:rsidR="00EB034E" w:rsidRPr="00CF4260" w:rsidRDefault="00EB034E" w:rsidP="00CF4260">
            <w:pPr>
              <w:autoSpaceDE w:val="0"/>
              <w:autoSpaceDN w:val="0"/>
              <w:adjustRightInd w:val="0"/>
              <w:jc w:val="center"/>
              <w:rPr>
                <w:rFonts w:eastAsia="Calibri"/>
                <w:lang w:eastAsia="en-US"/>
              </w:rPr>
            </w:pPr>
          </w:p>
        </w:tc>
        <w:tc>
          <w:tcPr>
            <w:tcW w:w="1559" w:type="dxa"/>
          </w:tcPr>
          <w:p w:rsidR="00EB034E" w:rsidRPr="00CF4260" w:rsidRDefault="00EB034E" w:rsidP="00CF4260">
            <w:pPr>
              <w:autoSpaceDE w:val="0"/>
              <w:autoSpaceDN w:val="0"/>
              <w:adjustRightInd w:val="0"/>
              <w:jc w:val="center"/>
              <w:rPr>
                <w:rFonts w:eastAsia="Calibri"/>
                <w:lang w:eastAsia="en-US"/>
              </w:rPr>
            </w:pPr>
          </w:p>
        </w:tc>
        <w:tc>
          <w:tcPr>
            <w:tcW w:w="1134" w:type="dxa"/>
          </w:tcPr>
          <w:p w:rsidR="00EB034E" w:rsidRDefault="00EB034E" w:rsidP="00EB034E">
            <w:pPr>
              <w:jc w:val="center"/>
            </w:pPr>
            <w:r w:rsidRPr="00CF4260">
              <w:rPr>
                <w:rFonts w:eastAsia="Calibri"/>
                <w:lang w:eastAsia="en-US"/>
              </w:rPr>
              <w:t>x</w:t>
            </w: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3" w:type="dxa"/>
          </w:tcPr>
          <w:p w:rsidR="00EB034E" w:rsidRPr="00CF4260" w:rsidRDefault="00EB034E" w:rsidP="00CF4260">
            <w:pPr>
              <w:autoSpaceDE w:val="0"/>
              <w:autoSpaceDN w:val="0"/>
              <w:adjustRightInd w:val="0"/>
              <w:jc w:val="center"/>
              <w:rPr>
                <w:rFonts w:eastAsia="Calibri"/>
                <w:lang w:eastAsia="en-US"/>
              </w:rPr>
            </w:pPr>
          </w:p>
        </w:tc>
        <w:tc>
          <w:tcPr>
            <w:tcW w:w="850" w:type="dxa"/>
          </w:tcPr>
          <w:p w:rsidR="00EB034E" w:rsidRPr="00CF4260" w:rsidRDefault="00EB034E" w:rsidP="00CF4260">
            <w:pPr>
              <w:autoSpaceDE w:val="0"/>
              <w:autoSpaceDN w:val="0"/>
              <w:adjustRightInd w:val="0"/>
              <w:jc w:val="center"/>
              <w:rPr>
                <w:rFonts w:eastAsia="Calibri"/>
                <w:lang w:eastAsia="en-US"/>
              </w:rPr>
            </w:pPr>
          </w:p>
        </w:tc>
      </w:tr>
      <w:tr w:rsidR="00EB034E" w:rsidRPr="00CF4260" w:rsidTr="00F40B2E">
        <w:trPr>
          <w:trHeight w:val="20"/>
        </w:trPr>
        <w:tc>
          <w:tcPr>
            <w:tcW w:w="2047" w:type="dxa"/>
          </w:tcPr>
          <w:p w:rsidR="00EB034E" w:rsidRPr="00CF4260" w:rsidRDefault="00EB034E" w:rsidP="00CF4260">
            <w:pPr>
              <w:autoSpaceDE w:val="0"/>
              <w:autoSpaceDN w:val="0"/>
              <w:adjustRightInd w:val="0"/>
              <w:rPr>
                <w:rFonts w:eastAsia="Calibri"/>
                <w:lang w:eastAsia="en-US"/>
              </w:rPr>
            </w:pPr>
            <w:r w:rsidRPr="00CF4260">
              <w:rPr>
                <w:rFonts w:eastAsia="Calibri"/>
                <w:lang w:eastAsia="en-US"/>
              </w:rPr>
              <w:t>капитальные вложения в объекты муниципальной собственности, всего</w:t>
            </w:r>
          </w:p>
        </w:tc>
        <w:tc>
          <w:tcPr>
            <w:tcW w:w="709"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2650</w:t>
            </w:r>
          </w:p>
        </w:tc>
        <w:tc>
          <w:tcPr>
            <w:tcW w:w="1559"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400</w:t>
            </w:r>
          </w:p>
        </w:tc>
        <w:tc>
          <w:tcPr>
            <w:tcW w:w="1134" w:type="dxa"/>
          </w:tcPr>
          <w:p w:rsidR="00EB034E" w:rsidRDefault="00EB034E" w:rsidP="00EB034E">
            <w:pPr>
              <w:jc w:val="center"/>
            </w:pPr>
            <w:r w:rsidRPr="00CF4260">
              <w:rPr>
                <w:rFonts w:eastAsia="Calibri"/>
                <w:lang w:eastAsia="en-US"/>
              </w:rPr>
              <w:t>x</w:t>
            </w: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3" w:type="dxa"/>
          </w:tcPr>
          <w:p w:rsidR="00EB034E" w:rsidRPr="00CF4260" w:rsidRDefault="00EB034E" w:rsidP="00CF4260">
            <w:pPr>
              <w:autoSpaceDE w:val="0"/>
              <w:autoSpaceDN w:val="0"/>
              <w:adjustRightInd w:val="0"/>
              <w:jc w:val="center"/>
              <w:rPr>
                <w:rFonts w:eastAsia="Calibri"/>
                <w:lang w:eastAsia="en-US"/>
              </w:rPr>
            </w:pPr>
          </w:p>
        </w:tc>
        <w:tc>
          <w:tcPr>
            <w:tcW w:w="850" w:type="dxa"/>
          </w:tcPr>
          <w:p w:rsidR="00EB034E" w:rsidRPr="00CF4260" w:rsidRDefault="00EB034E" w:rsidP="00CF4260">
            <w:pPr>
              <w:autoSpaceDE w:val="0"/>
              <w:autoSpaceDN w:val="0"/>
              <w:adjustRightInd w:val="0"/>
              <w:jc w:val="center"/>
              <w:rPr>
                <w:rFonts w:eastAsia="Calibri"/>
                <w:lang w:eastAsia="en-US"/>
              </w:rPr>
            </w:pPr>
          </w:p>
        </w:tc>
      </w:tr>
      <w:tr w:rsidR="00EB034E" w:rsidRPr="00CF4260" w:rsidTr="00F40B2E">
        <w:trPr>
          <w:trHeight w:val="20"/>
        </w:trPr>
        <w:tc>
          <w:tcPr>
            <w:tcW w:w="2047" w:type="dxa"/>
          </w:tcPr>
          <w:p w:rsidR="00EB034E" w:rsidRPr="00CF4260" w:rsidRDefault="00EB034E" w:rsidP="00CF4260">
            <w:pPr>
              <w:autoSpaceDE w:val="0"/>
              <w:autoSpaceDN w:val="0"/>
              <w:adjustRightInd w:val="0"/>
              <w:rPr>
                <w:rFonts w:eastAsia="Calibri"/>
                <w:lang w:eastAsia="en-US"/>
              </w:rPr>
            </w:pPr>
            <w:r w:rsidRPr="00CF4260">
              <w:rPr>
                <w:rFonts w:eastAsia="Calibri"/>
                <w:lang w:eastAsia="en-US"/>
              </w:rPr>
              <w:t>в том числе:</w:t>
            </w:r>
          </w:p>
          <w:p w:rsidR="00EB034E" w:rsidRPr="00CF4260" w:rsidRDefault="00EB034E" w:rsidP="00CF4260">
            <w:pPr>
              <w:autoSpaceDE w:val="0"/>
              <w:autoSpaceDN w:val="0"/>
              <w:adjustRightInd w:val="0"/>
              <w:rPr>
                <w:rFonts w:eastAsia="Calibri"/>
                <w:lang w:eastAsia="en-US"/>
              </w:rPr>
            </w:pPr>
            <w:r w:rsidRPr="00CF4260">
              <w:rPr>
                <w:rFonts w:eastAsia="Calibri"/>
                <w:lang w:eastAsia="en-US"/>
              </w:rPr>
              <w:t>приобретение объектов недвижимого имущества муниципальными учреждениями</w:t>
            </w:r>
          </w:p>
        </w:tc>
        <w:tc>
          <w:tcPr>
            <w:tcW w:w="709"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2651</w:t>
            </w:r>
          </w:p>
        </w:tc>
        <w:tc>
          <w:tcPr>
            <w:tcW w:w="1559"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406</w:t>
            </w:r>
          </w:p>
        </w:tc>
        <w:tc>
          <w:tcPr>
            <w:tcW w:w="1134" w:type="dxa"/>
          </w:tcPr>
          <w:p w:rsidR="00EB034E" w:rsidRDefault="00EB034E" w:rsidP="00EB034E">
            <w:pPr>
              <w:jc w:val="center"/>
            </w:pPr>
            <w:r w:rsidRPr="00CF4260">
              <w:rPr>
                <w:rFonts w:eastAsia="Calibri"/>
                <w:lang w:eastAsia="en-US"/>
              </w:rPr>
              <w:t>x</w:t>
            </w: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3" w:type="dxa"/>
          </w:tcPr>
          <w:p w:rsidR="00EB034E" w:rsidRPr="00CF4260" w:rsidRDefault="00EB034E" w:rsidP="00CF4260">
            <w:pPr>
              <w:autoSpaceDE w:val="0"/>
              <w:autoSpaceDN w:val="0"/>
              <w:adjustRightInd w:val="0"/>
              <w:jc w:val="center"/>
              <w:rPr>
                <w:rFonts w:eastAsia="Calibri"/>
                <w:lang w:eastAsia="en-US"/>
              </w:rPr>
            </w:pPr>
          </w:p>
        </w:tc>
        <w:tc>
          <w:tcPr>
            <w:tcW w:w="850" w:type="dxa"/>
          </w:tcPr>
          <w:p w:rsidR="00EB034E" w:rsidRPr="00CF4260" w:rsidRDefault="00EB034E" w:rsidP="00CF4260">
            <w:pPr>
              <w:autoSpaceDE w:val="0"/>
              <w:autoSpaceDN w:val="0"/>
              <w:adjustRightInd w:val="0"/>
              <w:jc w:val="center"/>
              <w:rPr>
                <w:rFonts w:eastAsia="Calibri"/>
                <w:lang w:eastAsia="en-US"/>
              </w:rPr>
            </w:pPr>
          </w:p>
        </w:tc>
      </w:tr>
      <w:tr w:rsidR="00EB034E" w:rsidRPr="00CF4260" w:rsidTr="00F40B2E">
        <w:trPr>
          <w:trHeight w:val="20"/>
        </w:trPr>
        <w:tc>
          <w:tcPr>
            <w:tcW w:w="2047" w:type="dxa"/>
          </w:tcPr>
          <w:p w:rsidR="00EB034E" w:rsidRPr="00CF4260" w:rsidRDefault="00EB034E" w:rsidP="00CF4260">
            <w:pPr>
              <w:autoSpaceDE w:val="0"/>
              <w:autoSpaceDN w:val="0"/>
              <w:adjustRightInd w:val="0"/>
              <w:rPr>
                <w:rFonts w:eastAsia="Calibri"/>
                <w:lang w:eastAsia="en-US"/>
              </w:rPr>
            </w:pPr>
            <w:r w:rsidRPr="00CF4260">
              <w:rPr>
                <w:rFonts w:eastAsia="Calibri"/>
                <w:lang w:eastAsia="en-US"/>
              </w:rPr>
              <w:t>строительство (реконструкция) объектов недвижимого имущества муниципальными учреждениями</w:t>
            </w:r>
          </w:p>
        </w:tc>
        <w:tc>
          <w:tcPr>
            <w:tcW w:w="709"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2652</w:t>
            </w:r>
          </w:p>
        </w:tc>
        <w:tc>
          <w:tcPr>
            <w:tcW w:w="1559" w:type="dxa"/>
          </w:tcPr>
          <w:p w:rsidR="00EB034E" w:rsidRPr="00CF4260" w:rsidRDefault="00EB034E" w:rsidP="00CF4260">
            <w:pPr>
              <w:autoSpaceDE w:val="0"/>
              <w:autoSpaceDN w:val="0"/>
              <w:adjustRightInd w:val="0"/>
              <w:jc w:val="center"/>
              <w:rPr>
                <w:rFonts w:eastAsia="Calibri"/>
                <w:lang w:eastAsia="en-US"/>
              </w:rPr>
            </w:pPr>
            <w:r w:rsidRPr="00CF4260">
              <w:rPr>
                <w:rFonts w:eastAsia="Calibri"/>
                <w:lang w:eastAsia="en-US"/>
              </w:rPr>
              <w:t>407</w:t>
            </w:r>
          </w:p>
        </w:tc>
        <w:tc>
          <w:tcPr>
            <w:tcW w:w="1134" w:type="dxa"/>
          </w:tcPr>
          <w:p w:rsidR="00EB034E" w:rsidRDefault="00EB034E" w:rsidP="00EB034E">
            <w:pPr>
              <w:jc w:val="center"/>
            </w:pPr>
            <w:r w:rsidRPr="00CF4260">
              <w:rPr>
                <w:rFonts w:eastAsia="Calibri"/>
                <w:lang w:eastAsia="en-US"/>
              </w:rPr>
              <w:t>x</w:t>
            </w: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2" w:type="dxa"/>
          </w:tcPr>
          <w:p w:rsidR="00EB034E" w:rsidRPr="00CF4260" w:rsidRDefault="00EB034E" w:rsidP="00CF4260">
            <w:pPr>
              <w:autoSpaceDE w:val="0"/>
              <w:autoSpaceDN w:val="0"/>
              <w:adjustRightInd w:val="0"/>
              <w:jc w:val="center"/>
              <w:rPr>
                <w:rFonts w:eastAsia="Calibri"/>
                <w:lang w:eastAsia="en-US"/>
              </w:rPr>
            </w:pPr>
          </w:p>
        </w:tc>
        <w:tc>
          <w:tcPr>
            <w:tcW w:w="993" w:type="dxa"/>
          </w:tcPr>
          <w:p w:rsidR="00EB034E" w:rsidRPr="00CF4260" w:rsidRDefault="00EB034E" w:rsidP="00CF4260">
            <w:pPr>
              <w:autoSpaceDE w:val="0"/>
              <w:autoSpaceDN w:val="0"/>
              <w:adjustRightInd w:val="0"/>
              <w:jc w:val="center"/>
              <w:rPr>
                <w:rFonts w:eastAsia="Calibri"/>
                <w:lang w:eastAsia="en-US"/>
              </w:rPr>
            </w:pPr>
          </w:p>
        </w:tc>
        <w:tc>
          <w:tcPr>
            <w:tcW w:w="850" w:type="dxa"/>
          </w:tcPr>
          <w:p w:rsidR="00EB034E" w:rsidRPr="00CF4260" w:rsidRDefault="00EB034E" w:rsidP="00CF4260">
            <w:pPr>
              <w:autoSpaceDE w:val="0"/>
              <w:autoSpaceDN w:val="0"/>
              <w:adjustRightInd w:val="0"/>
              <w:jc w:val="center"/>
              <w:rPr>
                <w:rFonts w:eastAsia="Calibri"/>
                <w:lang w:eastAsia="en-US"/>
              </w:rPr>
            </w:pPr>
          </w:p>
        </w:tc>
      </w:tr>
      <w:tr w:rsidR="00CF4260" w:rsidRPr="00CF4260" w:rsidTr="00F40B2E">
        <w:trPr>
          <w:trHeight w:val="20"/>
        </w:trPr>
        <w:tc>
          <w:tcPr>
            <w:tcW w:w="2047" w:type="dxa"/>
          </w:tcPr>
          <w:p w:rsidR="00CF4260" w:rsidRPr="00CF4260" w:rsidRDefault="00CF4260" w:rsidP="00CF4260">
            <w:pPr>
              <w:autoSpaceDE w:val="0"/>
              <w:autoSpaceDN w:val="0"/>
              <w:adjustRightInd w:val="0"/>
              <w:rPr>
                <w:rFonts w:eastAsia="Calibri"/>
                <w:lang w:eastAsia="en-US"/>
              </w:rPr>
            </w:pPr>
            <w:r w:rsidRPr="00CF4260">
              <w:rPr>
                <w:rFonts w:eastAsia="Calibri"/>
                <w:lang w:eastAsia="en-US"/>
              </w:rPr>
              <w:t>Выплаты, уменьшающие доход, всего &lt;8&gt;</w:t>
            </w:r>
          </w:p>
        </w:tc>
        <w:tc>
          <w:tcPr>
            <w:tcW w:w="709" w:type="dxa"/>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3000</w:t>
            </w:r>
          </w:p>
        </w:tc>
        <w:tc>
          <w:tcPr>
            <w:tcW w:w="1559" w:type="dxa"/>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100</w:t>
            </w:r>
          </w:p>
        </w:tc>
        <w:tc>
          <w:tcPr>
            <w:tcW w:w="1134" w:type="dxa"/>
          </w:tcPr>
          <w:p w:rsidR="00CF4260" w:rsidRPr="00CF4260" w:rsidRDefault="00CF4260" w:rsidP="00CF4260">
            <w:pPr>
              <w:autoSpaceDE w:val="0"/>
              <w:autoSpaceDN w:val="0"/>
              <w:adjustRightInd w:val="0"/>
              <w:jc w:val="center"/>
              <w:rPr>
                <w:rFonts w:eastAsia="Calibri"/>
                <w:lang w:eastAsia="en-US"/>
              </w:rPr>
            </w:pPr>
          </w:p>
        </w:tc>
        <w:tc>
          <w:tcPr>
            <w:tcW w:w="992" w:type="dxa"/>
          </w:tcPr>
          <w:p w:rsidR="00CF4260" w:rsidRPr="00CF4260" w:rsidRDefault="00CF4260" w:rsidP="00CF4260">
            <w:pPr>
              <w:autoSpaceDE w:val="0"/>
              <w:autoSpaceDN w:val="0"/>
              <w:adjustRightInd w:val="0"/>
              <w:jc w:val="center"/>
              <w:rPr>
                <w:rFonts w:eastAsia="Calibri"/>
                <w:lang w:eastAsia="en-US"/>
              </w:rPr>
            </w:pPr>
          </w:p>
        </w:tc>
        <w:tc>
          <w:tcPr>
            <w:tcW w:w="992" w:type="dxa"/>
          </w:tcPr>
          <w:p w:rsidR="00CF4260" w:rsidRPr="00CF4260" w:rsidRDefault="00CF4260" w:rsidP="00CF4260">
            <w:pPr>
              <w:autoSpaceDE w:val="0"/>
              <w:autoSpaceDN w:val="0"/>
              <w:adjustRightInd w:val="0"/>
              <w:jc w:val="center"/>
              <w:rPr>
                <w:rFonts w:eastAsia="Calibri"/>
                <w:lang w:eastAsia="en-US"/>
              </w:rPr>
            </w:pPr>
          </w:p>
        </w:tc>
        <w:tc>
          <w:tcPr>
            <w:tcW w:w="993" w:type="dxa"/>
          </w:tcPr>
          <w:p w:rsidR="00CF4260" w:rsidRPr="00CF4260" w:rsidRDefault="00CF4260" w:rsidP="00CF4260">
            <w:pPr>
              <w:autoSpaceDE w:val="0"/>
              <w:autoSpaceDN w:val="0"/>
              <w:adjustRightInd w:val="0"/>
              <w:jc w:val="center"/>
              <w:rPr>
                <w:rFonts w:eastAsia="Calibri"/>
                <w:lang w:eastAsia="en-US"/>
              </w:rPr>
            </w:pPr>
          </w:p>
        </w:tc>
        <w:tc>
          <w:tcPr>
            <w:tcW w:w="850" w:type="dxa"/>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x</w:t>
            </w:r>
          </w:p>
        </w:tc>
      </w:tr>
      <w:tr w:rsidR="00CF4260" w:rsidRPr="00CF4260" w:rsidTr="00F40B2E">
        <w:trPr>
          <w:trHeight w:val="20"/>
        </w:trPr>
        <w:tc>
          <w:tcPr>
            <w:tcW w:w="2047" w:type="dxa"/>
          </w:tcPr>
          <w:p w:rsidR="00CF4260" w:rsidRPr="00CF4260" w:rsidRDefault="00CF4260" w:rsidP="00CF4260">
            <w:pPr>
              <w:autoSpaceDE w:val="0"/>
              <w:autoSpaceDN w:val="0"/>
              <w:adjustRightInd w:val="0"/>
              <w:rPr>
                <w:rFonts w:eastAsia="Calibri"/>
                <w:lang w:eastAsia="en-US"/>
              </w:rPr>
            </w:pPr>
            <w:r w:rsidRPr="00CF4260">
              <w:rPr>
                <w:rFonts w:eastAsia="Calibri"/>
                <w:lang w:eastAsia="en-US"/>
              </w:rPr>
              <w:lastRenderedPageBreak/>
              <w:t>в том числе:</w:t>
            </w:r>
          </w:p>
          <w:p w:rsidR="00CF4260" w:rsidRPr="00CF4260" w:rsidRDefault="00CF4260" w:rsidP="00CF4260">
            <w:pPr>
              <w:autoSpaceDE w:val="0"/>
              <w:autoSpaceDN w:val="0"/>
              <w:adjustRightInd w:val="0"/>
              <w:rPr>
                <w:rFonts w:eastAsia="Calibri"/>
                <w:lang w:eastAsia="en-US"/>
              </w:rPr>
            </w:pPr>
            <w:r w:rsidRPr="00CF4260">
              <w:rPr>
                <w:rFonts w:eastAsia="Calibri"/>
                <w:lang w:eastAsia="en-US"/>
              </w:rPr>
              <w:t>налог на прибыль &lt;8&gt;</w:t>
            </w:r>
          </w:p>
        </w:tc>
        <w:tc>
          <w:tcPr>
            <w:tcW w:w="709" w:type="dxa"/>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3010</w:t>
            </w:r>
          </w:p>
        </w:tc>
        <w:tc>
          <w:tcPr>
            <w:tcW w:w="1559" w:type="dxa"/>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180</w:t>
            </w:r>
          </w:p>
        </w:tc>
        <w:tc>
          <w:tcPr>
            <w:tcW w:w="1134" w:type="dxa"/>
          </w:tcPr>
          <w:p w:rsidR="00CF4260" w:rsidRPr="00CF4260" w:rsidRDefault="00CF4260" w:rsidP="00CF4260">
            <w:pPr>
              <w:autoSpaceDE w:val="0"/>
              <w:autoSpaceDN w:val="0"/>
              <w:adjustRightInd w:val="0"/>
              <w:jc w:val="center"/>
              <w:rPr>
                <w:rFonts w:eastAsia="Calibri"/>
                <w:lang w:eastAsia="en-US"/>
              </w:rPr>
            </w:pPr>
          </w:p>
        </w:tc>
        <w:tc>
          <w:tcPr>
            <w:tcW w:w="992" w:type="dxa"/>
          </w:tcPr>
          <w:p w:rsidR="00CF4260" w:rsidRPr="00CF4260" w:rsidRDefault="00CF4260" w:rsidP="00CF4260">
            <w:pPr>
              <w:autoSpaceDE w:val="0"/>
              <w:autoSpaceDN w:val="0"/>
              <w:adjustRightInd w:val="0"/>
              <w:jc w:val="center"/>
              <w:rPr>
                <w:rFonts w:eastAsia="Calibri"/>
                <w:lang w:eastAsia="en-US"/>
              </w:rPr>
            </w:pPr>
          </w:p>
        </w:tc>
        <w:tc>
          <w:tcPr>
            <w:tcW w:w="992" w:type="dxa"/>
          </w:tcPr>
          <w:p w:rsidR="00CF4260" w:rsidRPr="00CF4260" w:rsidRDefault="00CF4260" w:rsidP="00CF4260">
            <w:pPr>
              <w:autoSpaceDE w:val="0"/>
              <w:autoSpaceDN w:val="0"/>
              <w:adjustRightInd w:val="0"/>
              <w:jc w:val="center"/>
              <w:rPr>
                <w:rFonts w:eastAsia="Calibri"/>
                <w:lang w:eastAsia="en-US"/>
              </w:rPr>
            </w:pPr>
          </w:p>
        </w:tc>
        <w:tc>
          <w:tcPr>
            <w:tcW w:w="993" w:type="dxa"/>
          </w:tcPr>
          <w:p w:rsidR="00CF4260" w:rsidRPr="00CF4260" w:rsidRDefault="00CF4260" w:rsidP="00CF4260">
            <w:pPr>
              <w:autoSpaceDE w:val="0"/>
              <w:autoSpaceDN w:val="0"/>
              <w:adjustRightInd w:val="0"/>
              <w:jc w:val="center"/>
              <w:rPr>
                <w:rFonts w:eastAsia="Calibri"/>
                <w:lang w:eastAsia="en-US"/>
              </w:rPr>
            </w:pPr>
          </w:p>
        </w:tc>
        <w:tc>
          <w:tcPr>
            <w:tcW w:w="850" w:type="dxa"/>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x</w:t>
            </w:r>
          </w:p>
        </w:tc>
      </w:tr>
      <w:tr w:rsidR="00CF4260" w:rsidRPr="00CF4260" w:rsidTr="00F40B2E">
        <w:trPr>
          <w:trHeight w:val="20"/>
        </w:trPr>
        <w:tc>
          <w:tcPr>
            <w:tcW w:w="2047" w:type="dxa"/>
          </w:tcPr>
          <w:p w:rsidR="00CF4260" w:rsidRPr="00CF4260" w:rsidRDefault="00CF4260" w:rsidP="00CF4260">
            <w:pPr>
              <w:autoSpaceDE w:val="0"/>
              <w:autoSpaceDN w:val="0"/>
              <w:adjustRightInd w:val="0"/>
              <w:rPr>
                <w:rFonts w:eastAsia="Calibri"/>
                <w:lang w:eastAsia="en-US"/>
              </w:rPr>
            </w:pPr>
            <w:r w:rsidRPr="00CF4260">
              <w:rPr>
                <w:rFonts w:eastAsia="Calibri"/>
                <w:lang w:eastAsia="en-US"/>
              </w:rPr>
              <w:t>налог на добавленную стоимость &lt;8&gt;</w:t>
            </w:r>
          </w:p>
        </w:tc>
        <w:tc>
          <w:tcPr>
            <w:tcW w:w="709" w:type="dxa"/>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3020</w:t>
            </w:r>
          </w:p>
        </w:tc>
        <w:tc>
          <w:tcPr>
            <w:tcW w:w="1559" w:type="dxa"/>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180</w:t>
            </w:r>
          </w:p>
        </w:tc>
        <w:tc>
          <w:tcPr>
            <w:tcW w:w="1134" w:type="dxa"/>
          </w:tcPr>
          <w:p w:rsidR="00CF4260" w:rsidRPr="00CF4260" w:rsidRDefault="00CF4260" w:rsidP="00CF4260">
            <w:pPr>
              <w:autoSpaceDE w:val="0"/>
              <w:autoSpaceDN w:val="0"/>
              <w:adjustRightInd w:val="0"/>
              <w:jc w:val="center"/>
              <w:rPr>
                <w:rFonts w:eastAsia="Calibri"/>
                <w:lang w:eastAsia="en-US"/>
              </w:rPr>
            </w:pPr>
          </w:p>
        </w:tc>
        <w:tc>
          <w:tcPr>
            <w:tcW w:w="992" w:type="dxa"/>
          </w:tcPr>
          <w:p w:rsidR="00CF4260" w:rsidRPr="00CF4260" w:rsidRDefault="00CF4260" w:rsidP="00CF4260">
            <w:pPr>
              <w:autoSpaceDE w:val="0"/>
              <w:autoSpaceDN w:val="0"/>
              <w:adjustRightInd w:val="0"/>
              <w:jc w:val="center"/>
              <w:rPr>
                <w:rFonts w:eastAsia="Calibri"/>
                <w:lang w:eastAsia="en-US"/>
              </w:rPr>
            </w:pPr>
          </w:p>
        </w:tc>
        <w:tc>
          <w:tcPr>
            <w:tcW w:w="992" w:type="dxa"/>
          </w:tcPr>
          <w:p w:rsidR="00CF4260" w:rsidRPr="00CF4260" w:rsidRDefault="00CF4260" w:rsidP="00CF4260">
            <w:pPr>
              <w:autoSpaceDE w:val="0"/>
              <w:autoSpaceDN w:val="0"/>
              <w:adjustRightInd w:val="0"/>
              <w:jc w:val="center"/>
              <w:rPr>
                <w:rFonts w:eastAsia="Calibri"/>
                <w:lang w:eastAsia="en-US"/>
              </w:rPr>
            </w:pPr>
          </w:p>
        </w:tc>
        <w:tc>
          <w:tcPr>
            <w:tcW w:w="993" w:type="dxa"/>
          </w:tcPr>
          <w:p w:rsidR="00CF4260" w:rsidRPr="00CF4260" w:rsidRDefault="00CF4260" w:rsidP="00CF4260">
            <w:pPr>
              <w:autoSpaceDE w:val="0"/>
              <w:autoSpaceDN w:val="0"/>
              <w:adjustRightInd w:val="0"/>
              <w:jc w:val="center"/>
              <w:rPr>
                <w:rFonts w:eastAsia="Calibri"/>
                <w:lang w:eastAsia="en-US"/>
              </w:rPr>
            </w:pPr>
          </w:p>
        </w:tc>
        <w:tc>
          <w:tcPr>
            <w:tcW w:w="850" w:type="dxa"/>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x</w:t>
            </w:r>
          </w:p>
        </w:tc>
      </w:tr>
      <w:tr w:rsidR="00CF4260" w:rsidRPr="00CF4260" w:rsidTr="00F40B2E">
        <w:trPr>
          <w:trHeight w:val="20"/>
        </w:trPr>
        <w:tc>
          <w:tcPr>
            <w:tcW w:w="2047" w:type="dxa"/>
          </w:tcPr>
          <w:p w:rsidR="00CF4260" w:rsidRPr="00CF4260" w:rsidRDefault="00CF4260" w:rsidP="00CF4260">
            <w:pPr>
              <w:autoSpaceDE w:val="0"/>
              <w:autoSpaceDN w:val="0"/>
              <w:adjustRightInd w:val="0"/>
              <w:rPr>
                <w:rFonts w:eastAsia="Calibri"/>
                <w:lang w:eastAsia="en-US"/>
              </w:rPr>
            </w:pPr>
            <w:r w:rsidRPr="00CF4260">
              <w:rPr>
                <w:rFonts w:eastAsia="Calibri"/>
                <w:lang w:eastAsia="en-US"/>
              </w:rPr>
              <w:t>прочие налоги, уменьшающие доход &lt;8&gt;</w:t>
            </w:r>
          </w:p>
        </w:tc>
        <w:tc>
          <w:tcPr>
            <w:tcW w:w="709" w:type="dxa"/>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3030</w:t>
            </w:r>
          </w:p>
        </w:tc>
        <w:tc>
          <w:tcPr>
            <w:tcW w:w="1559" w:type="dxa"/>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180</w:t>
            </w:r>
          </w:p>
        </w:tc>
        <w:tc>
          <w:tcPr>
            <w:tcW w:w="1134" w:type="dxa"/>
          </w:tcPr>
          <w:p w:rsidR="00CF4260" w:rsidRPr="00CF4260" w:rsidRDefault="00CF4260" w:rsidP="00CF4260">
            <w:pPr>
              <w:autoSpaceDE w:val="0"/>
              <w:autoSpaceDN w:val="0"/>
              <w:adjustRightInd w:val="0"/>
              <w:jc w:val="center"/>
              <w:rPr>
                <w:rFonts w:eastAsia="Calibri"/>
                <w:lang w:eastAsia="en-US"/>
              </w:rPr>
            </w:pPr>
          </w:p>
        </w:tc>
        <w:tc>
          <w:tcPr>
            <w:tcW w:w="992" w:type="dxa"/>
          </w:tcPr>
          <w:p w:rsidR="00CF4260" w:rsidRPr="00CF4260" w:rsidRDefault="00CF4260" w:rsidP="00CF4260">
            <w:pPr>
              <w:autoSpaceDE w:val="0"/>
              <w:autoSpaceDN w:val="0"/>
              <w:adjustRightInd w:val="0"/>
              <w:jc w:val="center"/>
              <w:rPr>
                <w:rFonts w:eastAsia="Calibri"/>
                <w:lang w:eastAsia="en-US"/>
              </w:rPr>
            </w:pPr>
          </w:p>
        </w:tc>
        <w:tc>
          <w:tcPr>
            <w:tcW w:w="992" w:type="dxa"/>
          </w:tcPr>
          <w:p w:rsidR="00CF4260" w:rsidRPr="00CF4260" w:rsidRDefault="00CF4260" w:rsidP="00CF4260">
            <w:pPr>
              <w:autoSpaceDE w:val="0"/>
              <w:autoSpaceDN w:val="0"/>
              <w:adjustRightInd w:val="0"/>
              <w:jc w:val="center"/>
              <w:rPr>
                <w:rFonts w:eastAsia="Calibri"/>
                <w:lang w:eastAsia="en-US"/>
              </w:rPr>
            </w:pPr>
          </w:p>
        </w:tc>
        <w:tc>
          <w:tcPr>
            <w:tcW w:w="993" w:type="dxa"/>
          </w:tcPr>
          <w:p w:rsidR="00CF4260" w:rsidRPr="00CF4260" w:rsidRDefault="00CF4260" w:rsidP="00CF4260">
            <w:pPr>
              <w:autoSpaceDE w:val="0"/>
              <w:autoSpaceDN w:val="0"/>
              <w:adjustRightInd w:val="0"/>
              <w:jc w:val="center"/>
              <w:rPr>
                <w:rFonts w:eastAsia="Calibri"/>
                <w:lang w:eastAsia="en-US"/>
              </w:rPr>
            </w:pPr>
          </w:p>
        </w:tc>
        <w:tc>
          <w:tcPr>
            <w:tcW w:w="850" w:type="dxa"/>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x</w:t>
            </w:r>
          </w:p>
        </w:tc>
      </w:tr>
      <w:tr w:rsidR="00CF4260" w:rsidRPr="00CF4260" w:rsidTr="00F40B2E">
        <w:trPr>
          <w:trHeight w:val="20"/>
        </w:trPr>
        <w:tc>
          <w:tcPr>
            <w:tcW w:w="2047" w:type="dxa"/>
          </w:tcPr>
          <w:p w:rsidR="00CF4260" w:rsidRPr="00CF4260" w:rsidRDefault="00CF4260" w:rsidP="00CF4260">
            <w:pPr>
              <w:autoSpaceDE w:val="0"/>
              <w:autoSpaceDN w:val="0"/>
              <w:adjustRightInd w:val="0"/>
              <w:rPr>
                <w:rFonts w:eastAsia="Calibri"/>
                <w:lang w:eastAsia="en-US"/>
              </w:rPr>
            </w:pPr>
            <w:r w:rsidRPr="00CF4260">
              <w:rPr>
                <w:rFonts w:eastAsia="Calibri"/>
                <w:lang w:eastAsia="en-US"/>
              </w:rPr>
              <w:t>Прочие выплаты, всего &lt;9&gt;</w:t>
            </w:r>
          </w:p>
        </w:tc>
        <w:tc>
          <w:tcPr>
            <w:tcW w:w="709" w:type="dxa"/>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4000</w:t>
            </w:r>
          </w:p>
        </w:tc>
        <w:tc>
          <w:tcPr>
            <w:tcW w:w="1559" w:type="dxa"/>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x</w:t>
            </w:r>
          </w:p>
        </w:tc>
        <w:tc>
          <w:tcPr>
            <w:tcW w:w="1134" w:type="dxa"/>
          </w:tcPr>
          <w:p w:rsidR="00CF4260" w:rsidRPr="00CF4260" w:rsidRDefault="00CF4260" w:rsidP="00CF4260">
            <w:pPr>
              <w:autoSpaceDE w:val="0"/>
              <w:autoSpaceDN w:val="0"/>
              <w:adjustRightInd w:val="0"/>
              <w:jc w:val="center"/>
              <w:rPr>
                <w:rFonts w:eastAsia="Calibri"/>
                <w:lang w:eastAsia="en-US"/>
              </w:rPr>
            </w:pPr>
          </w:p>
        </w:tc>
        <w:tc>
          <w:tcPr>
            <w:tcW w:w="992" w:type="dxa"/>
          </w:tcPr>
          <w:p w:rsidR="00CF4260" w:rsidRPr="00CF4260" w:rsidRDefault="00CF4260" w:rsidP="00CF4260">
            <w:pPr>
              <w:autoSpaceDE w:val="0"/>
              <w:autoSpaceDN w:val="0"/>
              <w:adjustRightInd w:val="0"/>
              <w:jc w:val="center"/>
              <w:rPr>
                <w:rFonts w:eastAsia="Calibri"/>
                <w:lang w:eastAsia="en-US"/>
              </w:rPr>
            </w:pPr>
          </w:p>
        </w:tc>
        <w:tc>
          <w:tcPr>
            <w:tcW w:w="992" w:type="dxa"/>
          </w:tcPr>
          <w:p w:rsidR="00CF4260" w:rsidRPr="00CF4260" w:rsidRDefault="00CF4260" w:rsidP="00CF4260">
            <w:pPr>
              <w:autoSpaceDE w:val="0"/>
              <w:autoSpaceDN w:val="0"/>
              <w:adjustRightInd w:val="0"/>
              <w:jc w:val="center"/>
              <w:rPr>
                <w:rFonts w:eastAsia="Calibri"/>
                <w:lang w:eastAsia="en-US"/>
              </w:rPr>
            </w:pPr>
          </w:p>
        </w:tc>
        <w:tc>
          <w:tcPr>
            <w:tcW w:w="993" w:type="dxa"/>
          </w:tcPr>
          <w:p w:rsidR="00CF4260" w:rsidRPr="00CF4260" w:rsidRDefault="00CF4260" w:rsidP="00CF4260">
            <w:pPr>
              <w:autoSpaceDE w:val="0"/>
              <w:autoSpaceDN w:val="0"/>
              <w:adjustRightInd w:val="0"/>
              <w:jc w:val="center"/>
              <w:rPr>
                <w:rFonts w:eastAsia="Calibri"/>
                <w:lang w:eastAsia="en-US"/>
              </w:rPr>
            </w:pPr>
          </w:p>
        </w:tc>
        <w:tc>
          <w:tcPr>
            <w:tcW w:w="850" w:type="dxa"/>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x</w:t>
            </w:r>
          </w:p>
        </w:tc>
      </w:tr>
      <w:tr w:rsidR="00CF4260" w:rsidRPr="00CF4260" w:rsidTr="00F40B2E">
        <w:trPr>
          <w:trHeight w:val="20"/>
        </w:trPr>
        <w:tc>
          <w:tcPr>
            <w:tcW w:w="2047" w:type="dxa"/>
          </w:tcPr>
          <w:p w:rsidR="00CF4260" w:rsidRPr="00CF4260" w:rsidRDefault="00CF4260" w:rsidP="00CF4260">
            <w:pPr>
              <w:autoSpaceDE w:val="0"/>
              <w:autoSpaceDN w:val="0"/>
              <w:adjustRightInd w:val="0"/>
              <w:rPr>
                <w:rFonts w:eastAsia="Calibri"/>
                <w:lang w:eastAsia="en-US"/>
              </w:rPr>
            </w:pPr>
            <w:r w:rsidRPr="00CF4260">
              <w:rPr>
                <w:rFonts w:eastAsia="Calibri"/>
                <w:lang w:eastAsia="en-US"/>
              </w:rPr>
              <w:t>из них:</w:t>
            </w:r>
          </w:p>
          <w:p w:rsidR="00CF4260" w:rsidRPr="00CF4260" w:rsidRDefault="00CF4260" w:rsidP="00CF4260">
            <w:pPr>
              <w:autoSpaceDE w:val="0"/>
              <w:autoSpaceDN w:val="0"/>
              <w:adjustRightInd w:val="0"/>
              <w:rPr>
                <w:rFonts w:eastAsia="Calibri"/>
                <w:lang w:eastAsia="en-US"/>
              </w:rPr>
            </w:pPr>
            <w:r w:rsidRPr="00CF4260">
              <w:rPr>
                <w:rFonts w:eastAsia="Calibri"/>
                <w:lang w:eastAsia="en-US"/>
              </w:rPr>
              <w:t>возврат в бюджет средств субсидии</w:t>
            </w:r>
          </w:p>
        </w:tc>
        <w:tc>
          <w:tcPr>
            <w:tcW w:w="709" w:type="dxa"/>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4010</w:t>
            </w:r>
          </w:p>
        </w:tc>
        <w:tc>
          <w:tcPr>
            <w:tcW w:w="1559" w:type="dxa"/>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610</w:t>
            </w:r>
          </w:p>
        </w:tc>
        <w:tc>
          <w:tcPr>
            <w:tcW w:w="1134" w:type="dxa"/>
          </w:tcPr>
          <w:p w:rsidR="00CF4260" w:rsidRPr="00CF4260" w:rsidRDefault="00CF4260" w:rsidP="00CF4260">
            <w:pPr>
              <w:autoSpaceDE w:val="0"/>
              <w:autoSpaceDN w:val="0"/>
              <w:adjustRightInd w:val="0"/>
              <w:jc w:val="center"/>
              <w:rPr>
                <w:rFonts w:eastAsia="Calibri"/>
                <w:lang w:eastAsia="en-US"/>
              </w:rPr>
            </w:pPr>
          </w:p>
        </w:tc>
        <w:tc>
          <w:tcPr>
            <w:tcW w:w="992" w:type="dxa"/>
          </w:tcPr>
          <w:p w:rsidR="00CF4260" w:rsidRPr="00CF4260" w:rsidRDefault="00CF4260" w:rsidP="00CF4260">
            <w:pPr>
              <w:autoSpaceDE w:val="0"/>
              <w:autoSpaceDN w:val="0"/>
              <w:adjustRightInd w:val="0"/>
              <w:jc w:val="center"/>
              <w:rPr>
                <w:rFonts w:eastAsia="Calibri"/>
                <w:lang w:eastAsia="en-US"/>
              </w:rPr>
            </w:pPr>
          </w:p>
        </w:tc>
        <w:tc>
          <w:tcPr>
            <w:tcW w:w="992" w:type="dxa"/>
          </w:tcPr>
          <w:p w:rsidR="00CF4260" w:rsidRPr="00CF4260" w:rsidRDefault="00CF4260" w:rsidP="00CF4260">
            <w:pPr>
              <w:autoSpaceDE w:val="0"/>
              <w:autoSpaceDN w:val="0"/>
              <w:adjustRightInd w:val="0"/>
              <w:jc w:val="center"/>
              <w:rPr>
                <w:rFonts w:eastAsia="Calibri"/>
                <w:lang w:eastAsia="en-US"/>
              </w:rPr>
            </w:pPr>
          </w:p>
        </w:tc>
        <w:tc>
          <w:tcPr>
            <w:tcW w:w="993" w:type="dxa"/>
          </w:tcPr>
          <w:p w:rsidR="00CF4260" w:rsidRPr="00CF4260" w:rsidRDefault="00CF4260" w:rsidP="00CF4260">
            <w:pPr>
              <w:autoSpaceDE w:val="0"/>
              <w:autoSpaceDN w:val="0"/>
              <w:adjustRightInd w:val="0"/>
              <w:jc w:val="center"/>
              <w:rPr>
                <w:rFonts w:eastAsia="Calibri"/>
                <w:lang w:eastAsia="en-US"/>
              </w:rPr>
            </w:pPr>
          </w:p>
        </w:tc>
        <w:tc>
          <w:tcPr>
            <w:tcW w:w="850" w:type="dxa"/>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x</w:t>
            </w:r>
          </w:p>
        </w:tc>
      </w:tr>
    </w:tbl>
    <w:p w:rsidR="00CF4260" w:rsidRPr="00CF4260" w:rsidRDefault="00CF4260" w:rsidP="00CF4260">
      <w:pPr>
        <w:autoSpaceDE w:val="0"/>
        <w:autoSpaceDN w:val="0"/>
        <w:adjustRightInd w:val="0"/>
        <w:jc w:val="both"/>
        <w:rPr>
          <w:rFonts w:eastAsia="Calibri"/>
          <w:sz w:val="24"/>
          <w:szCs w:val="24"/>
          <w:lang w:eastAsia="en-US"/>
        </w:rPr>
      </w:pPr>
    </w:p>
    <w:p w:rsidR="00CF4260" w:rsidRPr="00CF4260" w:rsidRDefault="00CF4260" w:rsidP="00CF4260">
      <w:pPr>
        <w:autoSpaceDE w:val="0"/>
        <w:autoSpaceDN w:val="0"/>
        <w:adjustRightInd w:val="0"/>
        <w:jc w:val="center"/>
        <w:rPr>
          <w:rFonts w:eastAsia="Calibri"/>
          <w:sz w:val="24"/>
          <w:szCs w:val="24"/>
          <w:lang w:eastAsia="en-US"/>
        </w:rPr>
      </w:pPr>
      <w:r w:rsidRPr="00CF4260">
        <w:rPr>
          <w:rFonts w:eastAsia="Calibri"/>
          <w:sz w:val="24"/>
          <w:szCs w:val="24"/>
          <w:lang w:eastAsia="en-US"/>
        </w:rPr>
        <w:t>Раздел 2. Сведения по выплатам на закупки товаров, работ,</w:t>
      </w:r>
    </w:p>
    <w:p w:rsidR="00CF4260" w:rsidRPr="00CF4260" w:rsidRDefault="00CF4260" w:rsidP="00CF4260">
      <w:pPr>
        <w:autoSpaceDE w:val="0"/>
        <w:autoSpaceDN w:val="0"/>
        <w:adjustRightInd w:val="0"/>
        <w:jc w:val="center"/>
        <w:rPr>
          <w:rFonts w:eastAsia="Calibri"/>
          <w:sz w:val="24"/>
          <w:szCs w:val="24"/>
          <w:lang w:eastAsia="en-US"/>
        </w:rPr>
      </w:pPr>
      <w:r w:rsidRPr="00CF4260">
        <w:rPr>
          <w:rFonts w:eastAsia="Calibri"/>
          <w:sz w:val="24"/>
          <w:szCs w:val="24"/>
          <w:lang w:eastAsia="en-US"/>
        </w:rPr>
        <w:t>услуг &lt;10&gt;</w:t>
      </w:r>
    </w:p>
    <w:p w:rsidR="00CF4260" w:rsidRPr="00CF4260" w:rsidRDefault="00CF4260" w:rsidP="00CF4260">
      <w:pPr>
        <w:autoSpaceDE w:val="0"/>
        <w:autoSpaceDN w:val="0"/>
        <w:adjustRightInd w:val="0"/>
        <w:jc w:val="both"/>
        <w:rPr>
          <w:rFonts w:eastAsia="Calibri"/>
          <w:sz w:val="24"/>
          <w:szCs w:val="24"/>
          <w:lang w:eastAsia="en-US"/>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2976"/>
        <w:gridCol w:w="851"/>
        <w:gridCol w:w="992"/>
        <w:gridCol w:w="992"/>
        <w:gridCol w:w="993"/>
        <w:gridCol w:w="992"/>
        <w:gridCol w:w="992"/>
      </w:tblGrid>
      <w:tr w:rsidR="00CF4260" w:rsidRPr="00CF4260" w:rsidTr="00F40B2E">
        <w:trPr>
          <w:trHeight w:val="20"/>
        </w:trPr>
        <w:tc>
          <w:tcPr>
            <w:tcW w:w="568" w:type="dxa"/>
            <w:vMerge w:val="restart"/>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 xml:space="preserve">№ </w:t>
            </w:r>
            <w:proofErr w:type="gramStart"/>
            <w:r w:rsidRPr="00CF4260">
              <w:rPr>
                <w:rFonts w:eastAsia="Calibri"/>
                <w:sz w:val="22"/>
                <w:szCs w:val="24"/>
                <w:lang w:eastAsia="en-US"/>
              </w:rPr>
              <w:t>п</w:t>
            </w:r>
            <w:proofErr w:type="gramEnd"/>
            <w:r w:rsidRPr="00CF4260">
              <w:rPr>
                <w:rFonts w:eastAsia="Calibri"/>
                <w:sz w:val="22"/>
                <w:szCs w:val="24"/>
                <w:lang w:eastAsia="en-US"/>
              </w:rPr>
              <w:t>/п</w:t>
            </w:r>
          </w:p>
        </w:tc>
        <w:tc>
          <w:tcPr>
            <w:tcW w:w="2976" w:type="dxa"/>
            <w:vMerge w:val="restart"/>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Наименование показателя</w:t>
            </w:r>
          </w:p>
        </w:tc>
        <w:tc>
          <w:tcPr>
            <w:tcW w:w="851" w:type="dxa"/>
            <w:vMerge w:val="restart"/>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Коды строк</w:t>
            </w:r>
          </w:p>
        </w:tc>
        <w:tc>
          <w:tcPr>
            <w:tcW w:w="992" w:type="dxa"/>
            <w:vMerge w:val="restart"/>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Год начала закупки</w:t>
            </w:r>
          </w:p>
        </w:tc>
        <w:tc>
          <w:tcPr>
            <w:tcW w:w="3969" w:type="dxa"/>
            <w:gridSpan w:val="4"/>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Сумма</w:t>
            </w:r>
          </w:p>
        </w:tc>
      </w:tr>
      <w:tr w:rsidR="00CF4260" w:rsidRPr="00CF4260" w:rsidTr="00F40B2E">
        <w:trPr>
          <w:trHeight w:val="20"/>
        </w:trPr>
        <w:tc>
          <w:tcPr>
            <w:tcW w:w="568" w:type="dxa"/>
            <w:vMerge/>
          </w:tcPr>
          <w:p w:rsidR="00CF4260" w:rsidRPr="00CF4260" w:rsidRDefault="00CF4260" w:rsidP="00CF4260">
            <w:pPr>
              <w:rPr>
                <w:sz w:val="22"/>
                <w:szCs w:val="24"/>
              </w:rPr>
            </w:pPr>
          </w:p>
        </w:tc>
        <w:tc>
          <w:tcPr>
            <w:tcW w:w="2976" w:type="dxa"/>
            <w:vMerge/>
          </w:tcPr>
          <w:p w:rsidR="00CF4260" w:rsidRPr="00CF4260" w:rsidRDefault="00CF4260" w:rsidP="00CF4260">
            <w:pPr>
              <w:rPr>
                <w:sz w:val="22"/>
                <w:szCs w:val="24"/>
              </w:rPr>
            </w:pPr>
          </w:p>
        </w:tc>
        <w:tc>
          <w:tcPr>
            <w:tcW w:w="851" w:type="dxa"/>
            <w:vMerge/>
          </w:tcPr>
          <w:p w:rsidR="00CF4260" w:rsidRPr="00CF4260" w:rsidRDefault="00CF4260" w:rsidP="00CF4260">
            <w:pPr>
              <w:rPr>
                <w:sz w:val="22"/>
                <w:szCs w:val="24"/>
              </w:rPr>
            </w:pPr>
          </w:p>
        </w:tc>
        <w:tc>
          <w:tcPr>
            <w:tcW w:w="992" w:type="dxa"/>
            <w:vMerge/>
          </w:tcPr>
          <w:p w:rsidR="00CF4260" w:rsidRPr="00CF4260" w:rsidRDefault="00CF4260" w:rsidP="00CF4260">
            <w:pPr>
              <w:rPr>
                <w:sz w:val="22"/>
                <w:szCs w:val="24"/>
              </w:rPr>
            </w:pPr>
          </w:p>
        </w:tc>
        <w:tc>
          <w:tcPr>
            <w:tcW w:w="992"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 xml:space="preserve">на 20__ г. (текущий </w:t>
            </w:r>
            <w:proofErr w:type="spellStart"/>
            <w:proofErr w:type="gramStart"/>
            <w:r w:rsidRPr="00CF4260">
              <w:rPr>
                <w:rFonts w:eastAsia="Calibri"/>
                <w:sz w:val="22"/>
                <w:szCs w:val="24"/>
                <w:lang w:eastAsia="en-US"/>
              </w:rPr>
              <w:t>финансо</w:t>
            </w:r>
            <w:proofErr w:type="spellEnd"/>
            <w:r w:rsidRPr="00CF4260">
              <w:rPr>
                <w:rFonts w:eastAsia="Calibri"/>
                <w:sz w:val="22"/>
                <w:szCs w:val="24"/>
                <w:lang w:eastAsia="en-US"/>
              </w:rPr>
              <w:t>-вый</w:t>
            </w:r>
            <w:proofErr w:type="gramEnd"/>
            <w:r w:rsidRPr="00CF4260">
              <w:rPr>
                <w:rFonts w:eastAsia="Calibri"/>
                <w:sz w:val="22"/>
                <w:szCs w:val="24"/>
                <w:lang w:eastAsia="en-US"/>
              </w:rPr>
              <w:t xml:space="preserve"> год)</w:t>
            </w:r>
          </w:p>
        </w:tc>
        <w:tc>
          <w:tcPr>
            <w:tcW w:w="993"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на 20__ г. (первый год планового периода)</w:t>
            </w:r>
          </w:p>
        </w:tc>
        <w:tc>
          <w:tcPr>
            <w:tcW w:w="992"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на 20__ г. (второй год планового периода)</w:t>
            </w:r>
          </w:p>
        </w:tc>
        <w:tc>
          <w:tcPr>
            <w:tcW w:w="992"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 xml:space="preserve">за </w:t>
            </w:r>
            <w:proofErr w:type="spellStart"/>
            <w:proofErr w:type="gramStart"/>
            <w:r w:rsidRPr="00CF4260">
              <w:rPr>
                <w:rFonts w:eastAsia="Calibri"/>
                <w:sz w:val="22"/>
                <w:szCs w:val="24"/>
                <w:lang w:eastAsia="en-US"/>
              </w:rPr>
              <w:t>преде-лами</w:t>
            </w:r>
            <w:proofErr w:type="spellEnd"/>
            <w:proofErr w:type="gramEnd"/>
            <w:r w:rsidRPr="00CF4260">
              <w:rPr>
                <w:rFonts w:eastAsia="Calibri"/>
                <w:sz w:val="22"/>
                <w:szCs w:val="24"/>
                <w:lang w:eastAsia="en-US"/>
              </w:rPr>
              <w:t xml:space="preserve"> планового периода</w:t>
            </w:r>
          </w:p>
        </w:tc>
      </w:tr>
      <w:tr w:rsidR="00CF4260" w:rsidRPr="00CF4260" w:rsidTr="00F40B2E">
        <w:trPr>
          <w:trHeight w:val="20"/>
        </w:trPr>
        <w:tc>
          <w:tcPr>
            <w:tcW w:w="568"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1</w:t>
            </w:r>
          </w:p>
        </w:tc>
        <w:tc>
          <w:tcPr>
            <w:tcW w:w="2976"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2</w:t>
            </w:r>
          </w:p>
        </w:tc>
        <w:tc>
          <w:tcPr>
            <w:tcW w:w="851"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3</w:t>
            </w:r>
          </w:p>
        </w:tc>
        <w:tc>
          <w:tcPr>
            <w:tcW w:w="992"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4</w:t>
            </w:r>
          </w:p>
        </w:tc>
        <w:tc>
          <w:tcPr>
            <w:tcW w:w="992"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5</w:t>
            </w:r>
          </w:p>
        </w:tc>
        <w:tc>
          <w:tcPr>
            <w:tcW w:w="993"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6</w:t>
            </w:r>
          </w:p>
        </w:tc>
        <w:tc>
          <w:tcPr>
            <w:tcW w:w="992"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7</w:t>
            </w:r>
          </w:p>
        </w:tc>
        <w:tc>
          <w:tcPr>
            <w:tcW w:w="992"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8</w:t>
            </w:r>
          </w:p>
        </w:tc>
      </w:tr>
      <w:tr w:rsidR="00CF4260" w:rsidRPr="00CF4260" w:rsidTr="00F40B2E">
        <w:trPr>
          <w:trHeight w:val="20"/>
        </w:trPr>
        <w:tc>
          <w:tcPr>
            <w:tcW w:w="568"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1.</w:t>
            </w:r>
          </w:p>
        </w:tc>
        <w:tc>
          <w:tcPr>
            <w:tcW w:w="2976" w:type="dxa"/>
          </w:tcPr>
          <w:p w:rsidR="00CF4260" w:rsidRPr="00CF4260" w:rsidRDefault="00CF4260" w:rsidP="00CF4260">
            <w:pPr>
              <w:autoSpaceDE w:val="0"/>
              <w:autoSpaceDN w:val="0"/>
              <w:adjustRightInd w:val="0"/>
              <w:rPr>
                <w:rFonts w:eastAsia="Calibri"/>
                <w:sz w:val="22"/>
                <w:szCs w:val="24"/>
                <w:lang w:eastAsia="en-US"/>
              </w:rPr>
            </w:pPr>
            <w:r w:rsidRPr="00CF4260">
              <w:rPr>
                <w:rFonts w:eastAsia="Calibri"/>
                <w:sz w:val="22"/>
                <w:szCs w:val="24"/>
                <w:lang w:eastAsia="en-US"/>
              </w:rPr>
              <w:t>Выплаты на закупку товаров, работ, услуг, всего &lt;11&gt;</w:t>
            </w:r>
          </w:p>
        </w:tc>
        <w:tc>
          <w:tcPr>
            <w:tcW w:w="851"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26000</w:t>
            </w:r>
          </w:p>
        </w:tc>
        <w:tc>
          <w:tcPr>
            <w:tcW w:w="992"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x</w:t>
            </w:r>
          </w:p>
        </w:tc>
        <w:tc>
          <w:tcPr>
            <w:tcW w:w="992" w:type="dxa"/>
          </w:tcPr>
          <w:p w:rsidR="00CF4260" w:rsidRPr="00CF4260" w:rsidRDefault="00CF4260" w:rsidP="00CF4260">
            <w:pPr>
              <w:autoSpaceDE w:val="0"/>
              <w:autoSpaceDN w:val="0"/>
              <w:adjustRightInd w:val="0"/>
              <w:rPr>
                <w:rFonts w:eastAsia="Calibri"/>
                <w:sz w:val="22"/>
                <w:szCs w:val="24"/>
                <w:lang w:eastAsia="en-US"/>
              </w:rPr>
            </w:pPr>
          </w:p>
        </w:tc>
        <w:tc>
          <w:tcPr>
            <w:tcW w:w="993" w:type="dxa"/>
          </w:tcPr>
          <w:p w:rsidR="00CF4260" w:rsidRPr="00CF4260" w:rsidRDefault="00CF4260" w:rsidP="00CF4260">
            <w:pPr>
              <w:autoSpaceDE w:val="0"/>
              <w:autoSpaceDN w:val="0"/>
              <w:adjustRightInd w:val="0"/>
              <w:rPr>
                <w:rFonts w:eastAsia="Calibri"/>
                <w:sz w:val="22"/>
                <w:szCs w:val="24"/>
                <w:lang w:eastAsia="en-US"/>
              </w:rPr>
            </w:pPr>
          </w:p>
        </w:tc>
        <w:tc>
          <w:tcPr>
            <w:tcW w:w="992" w:type="dxa"/>
          </w:tcPr>
          <w:p w:rsidR="00CF4260" w:rsidRPr="00CF4260" w:rsidRDefault="00CF4260" w:rsidP="00CF4260">
            <w:pPr>
              <w:autoSpaceDE w:val="0"/>
              <w:autoSpaceDN w:val="0"/>
              <w:adjustRightInd w:val="0"/>
              <w:rPr>
                <w:rFonts w:eastAsia="Calibri"/>
                <w:sz w:val="22"/>
                <w:szCs w:val="24"/>
                <w:lang w:eastAsia="en-US"/>
              </w:rPr>
            </w:pPr>
          </w:p>
        </w:tc>
        <w:tc>
          <w:tcPr>
            <w:tcW w:w="992" w:type="dxa"/>
          </w:tcPr>
          <w:p w:rsidR="00CF4260" w:rsidRPr="00CF4260" w:rsidRDefault="00CF4260" w:rsidP="00CF4260">
            <w:pPr>
              <w:autoSpaceDE w:val="0"/>
              <w:autoSpaceDN w:val="0"/>
              <w:adjustRightInd w:val="0"/>
              <w:rPr>
                <w:rFonts w:eastAsia="Calibri"/>
                <w:sz w:val="22"/>
                <w:szCs w:val="24"/>
                <w:lang w:eastAsia="en-US"/>
              </w:rPr>
            </w:pPr>
          </w:p>
        </w:tc>
      </w:tr>
      <w:tr w:rsidR="00CF4260" w:rsidRPr="00CF4260" w:rsidTr="00F40B2E">
        <w:trPr>
          <w:trHeight w:val="20"/>
        </w:trPr>
        <w:tc>
          <w:tcPr>
            <w:tcW w:w="568"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1.1.</w:t>
            </w:r>
          </w:p>
        </w:tc>
        <w:tc>
          <w:tcPr>
            <w:tcW w:w="2976" w:type="dxa"/>
          </w:tcPr>
          <w:p w:rsidR="00CF4260" w:rsidRPr="00CF4260" w:rsidRDefault="00CF4260" w:rsidP="00CF4260">
            <w:pPr>
              <w:autoSpaceDE w:val="0"/>
              <w:autoSpaceDN w:val="0"/>
              <w:adjustRightInd w:val="0"/>
              <w:rPr>
                <w:rFonts w:eastAsia="Calibri"/>
                <w:sz w:val="22"/>
                <w:szCs w:val="24"/>
                <w:lang w:eastAsia="en-US"/>
              </w:rPr>
            </w:pPr>
            <w:r w:rsidRPr="00CF4260">
              <w:rPr>
                <w:rFonts w:eastAsia="Calibri"/>
                <w:sz w:val="22"/>
                <w:szCs w:val="24"/>
                <w:lang w:eastAsia="en-US"/>
              </w:rPr>
              <w:t>В том числе:</w:t>
            </w:r>
          </w:p>
          <w:p w:rsidR="00CF4260" w:rsidRPr="00CF4260" w:rsidRDefault="00CF4260" w:rsidP="00CF4260">
            <w:pPr>
              <w:autoSpaceDE w:val="0"/>
              <w:autoSpaceDN w:val="0"/>
              <w:adjustRightInd w:val="0"/>
              <w:rPr>
                <w:rFonts w:eastAsia="Calibri"/>
                <w:sz w:val="22"/>
                <w:szCs w:val="24"/>
                <w:lang w:eastAsia="en-US"/>
              </w:rPr>
            </w:pPr>
            <w:proofErr w:type="gramStart"/>
            <w:r w:rsidRPr="00CF4260">
              <w:rPr>
                <w:rFonts w:eastAsia="Calibri"/>
                <w:sz w:val="22"/>
                <w:szCs w:val="24"/>
                <w:lang w:eastAsia="en-US"/>
              </w:rPr>
              <w:t xml:space="preserve">по контрактам (договорам), заключенным до начала текущего финансового года без применения норм Федерального </w:t>
            </w:r>
            <w:hyperlink r:id="rId14" w:history="1">
              <w:r w:rsidRPr="00CF4260">
                <w:rPr>
                  <w:rFonts w:eastAsia="Calibri"/>
                  <w:sz w:val="22"/>
                  <w:szCs w:val="24"/>
                  <w:lang w:eastAsia="en-US"/>
                </w:rPr>
                <w:t>закона</w:t>
              </w:r>
            </w:hyperlink>
            <w:r w:rsidRPr="00CF4260">
              <w:rPr>
                <w:rFonts w:eastAsia="Calibri"/>
                <w:sz w:val="22"/>
                <w:szCs w:val="24"/>
                <w:lang w:eastAsia="en-US"/>
              </w:rPr>
              <w:t xml:space="preserve"> от 5.04.2013 № 44-ФЗ </w:t>
            </w:r>
            <w:r w:rsidRPr="00CF4260">
              <w:rPr>
                <w:rFonts w:eastAsia="Calibri"/>
                <w:sz w:val="22"/>
                <w:szCs w:val="24"/>
                <w:lang w:eastAsia="en-US"/>
              </w:rPr>
              <w:br/>
              <w:t xml:space="preserve">«О контрактной системе в сфере закупок товаров, работ, услуг для обеспечения государственных и муниципальных нужд» (далее – Федеральный закон </w:t>
            </w:r>
            <w:proofErr w:type="gramEnd"/>
          </w:p>
          <w:p w:rsidR="00CF4260" w:rsidRPr="00CF4260" w:rsidRDefault="00CF4260" w:rsidP="00CF4260">
            <w:pPr>
              <w:autoSpaceDE w:val="0"/>
              <w:autoSpaceDN w:val="0"/>
              <w:adjustRightInd w:val="0"/>
              <w:rPr>
                <w:rFonts w:eastAsia="Calibri"/>
                <w:sz w:val="22"/>
                <w:szCs w:val="24"/>
                <w:lang w:eastAsia="en-US"/>
              </w:rPr>
            </w:pPr>
            <w:proofErr w:type="gramStart"/>
            <w:r w:rsidRPr="00CF4260">
              <w:rPr>
                <w:rFonts w:eastAsia="Calibri"/>
                <w:sz w:val="22"/>
                <w:szCs w:val="24"/>
                <w:lang w:eastAsia="en-US"/>
              </w:rPr>
              <w:t xml:space="preserve">№ 44-ФЗ) и Федерального </w:t>
            </w:r>
            <w:hyperlink r:id="rId15" w:history="1">
              <w:r w:rsidRPr="00CF4260">
                <w:rPr>
                  <w:rFonts w:eastAsia="Calibri"/>
                  <w:sz w:val="22"/>
                  <w:szCs w:val="24"/>
                  <w:lang w:eastAsia="en-US"/>
                </w:rPr>
                <w:t>закона</w:t>
              </w:r>
            </w:hyperlink>
            <w:r w:rsidRPr="00CF4260">
              <w:rPr>
                <w:rFonts w:eastAsia="Calibri"/>
                <w:sz w:val="22"/>
                <w:szCs w:val="24"/>
                <w:lang w:eastAsia="en-US"/>
              </w:rPr>
              <w:t xml:space="preserve"> от 18.07.2011 № 223-ФЗ </w:t>
            </w:r>
            <w:proofErr w:type="gramEnd"/>
          </w:p>
          <w:p w:rsidR="00CF4260" w:rsidRPr="00CF4260" w:rsidRDefault="00CF4260" w:rsidP="00CF4260">
            <w:pPr>
              <w:autoSpaceDE w:val="0"/>
              <w:autoSpaceDN w:val="0"/>
              <w:adjustRightInd w:val="0"/>
              <w:rPr>
                <w:rFonts w:eastAsia="Calibri"/>
                <w:sz w:val="22"/>
                <w:szCs w:val="24"/>
                <w:lang w:eastAsia="en-US"/>
              </w:rPr>
            </w:pPr>
            <w:r w:rsidRPr="00CF4260">
              <w:rPr>
                <w:rFonts w:eastAsia="Calibri"/>
                <w:sz w:val="22"/>
                <w:szCs w:val="24"/>
                <w:lang w:eastAsia="en-US"/>
              </w:rPr>
              <w:t>«О закупках товаров, работ, услуг отдельными видами юридических лиц» (далее – Федеральный закон № 223-ФЗ) &lt;12&gt;</w:t>
            </w:r>
          </w:p>
        </w:tc>
        <w:tc>
          <w:tcPr>
            <w:tcW w:w="851"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26100</w:t>
            </w:r>
          </w:p>
        </w:tc>
        <w:tc>
          <w:tcPr>
            <w:tcW w:w="992"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x</w:t>
            </w:r>
          </w:p>
        </w:tc>
        <w:tc>
          <w:tcPr>
            <w:tcW w:w="992" w:type="dxa"/>
          </w:tcPr>
          <w:p w:rsidR="00CF4260" w:rsidRPr="00CF4260" w:rsidRDefault="00CF4260" w:rsidP="00CF4260">
            <w:pPr>
              <w:autoSpaceDE w:val="0"/>
              <w:autoSpaceDN w:val="0"/>
              <w:adjustRightInd w:val="0"/>
              <w:rPr>
                <w:rFonts w:eastAsia="Calibri"/>
                <w:sz w:val="22"/>
                <w:szCs w:val="24"/>
                <w:lang w:eastAsia="en-US"/>
              </w:rPr>
            </w:pPr>
          </w:p>
        </w:tc>
        <w:tc>
          <w:tcPr>
            <w:tcW w:w="993" w:type="dxa"/>
          </w:tcPr>
          <w:p w:rsidR="00CF4260" w:rsidRPr="00CF4260" w:rsidRDefault="00CF4260" w:rsidP="00CF4260">
            <w:pPr>
              <w:autoSpaceDE w:val="0"/>
              <w:autoSpaceDN w:val="0"/>
              <w:adjustRightInd w:val="0"/>
              <w:rPr>
                <w:rFonts w:eastAsia="Calibri"/>
                <w:sz w:val="22"/>
                <w:szCs w:val="24"/>
                <w:lang w:eastAsia="en-US"/>
              </w:rPr>
            </w:pPr>
          </w:p>
        </w:tc>
        <w:tc>
          <w:tcPr>
            <w:tcW w:w="992" w:type="dxa"/>
          </w:tcPr>
          <w:p w:rsidR="00CF4260" w:rsidRPr="00CF4260" w:rsidRDefault="00CF4260" w:rsidP="00CF4260">
            <w:pPr>
              <w:autoSpaceDE w:val="0"/>
              <w:autoSpaceDN w:val="0"/>
              <w:adjustRightInd w:val="0"/>
              <w:rPr>
                <w:rFonts w:eastAsia="Calibri"/>
                <w:sz w:val="22"/>
                <w:szCs w:val="24"/>
                <w:lang w:eastAsia="en-US"/>
              </w:rPr>
            </w:pPr>
          </w:p>
        </w:tc>
        <w:tc>
          <w:tcPr>
            <w:tcW w:w="992" w:type="dxa"/>
          </w:tcPr>
          <w:p w:rsidR="00CF4260" w:rsidRPr="00CF4260" w:rsidRDefault="00CF4260" w:rsidP="00CF4260">
            <w:pPr>
              <w:autoSpaceDE w:val="0"/>
              <w:autoSpaceDN w:val="0"/>
              <w:adjustRightInd w:val="0"/>
              <w:rPr>
                <w:rFonts w:eastAsia="Calibri"/>
                <w:sz w:val="22"/>
                <w:szCs w:val="24"/>
                <w:lang w:eastAsia="en-US"/>
              </w:rPr>
            </w:pPr>
          </w:p>
        </w:tc>
      </w:tr>
      <w:tr w:rsidR="00CF4260" w:rsidRPr="00CF4260" w:rsidTr="00F40B2E">
        <w:trPr>
          <w:trHeight w:val="20"/>
        </w:trPr>
        <w:tc>
          <w:tcPr>
            <w:tcW w:w="568"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1.2.</w:t>
            </w:r>
          </w:p>
        </w:tc>
        <w:tc>
          <w:tcPr>
            <w:tcW w:w="2976" w:type="dxa"/>
          </w:tcPr>
          <w:p w:rsidR="00CF4260" w:rsidRPr="00CF4260" w:rsidRDefault="00CF4260" w:rsidP="00CF4260">
            <w:pPr>
              <w:autoSpaceDE w:val="0"/>
              <w:autoSpaceDN w:val="0"/>
              <w:adjustRightInd w:val="0"/>
              <w:rPr>
                <w:rFonts w:eastAsia="Calibri"/>
                <w:sz w:val="22"/>
                <w:szCs w:val="24"/>
                <w:lang w:eastAsia="en-US"/>
              </w:rPr>
            </w:pPr>
            <w:r w:rsidRPr="00CF4260">
              <w:rPr>
                <w:rFonts w:eastAsia="Calibri"/>
                <w:sz w:val="22"/>
                <w:szCs w:val="24"/>
                <w:lang w:eastAsia="en-US"/>
              </w:rPr>
              <w:t xml:space="preserve">По контрактам (договорам), планируемым к заключению в соответствующем финансовом году без применения норм Федерального </w:t>
            </w:r>
            <w:hyperlink r:id="rId16" w:history="1">
              <w:r w:rsidRPr="00CF4260">
                <w:rPr>
                  <w:rFonts w:eastAsia="Calibri"/>
                  <w:sz w:val="22"/>
                  <w:szCs w:val="24"/>
                  <w:lang w:eastAsia="en-US"/>
                </w:rPr>
                <w:t>закона</w:t>
              </w:r>
            </w:hyperlink>
            <w:r w:rsidRPr="00CF4260">
              <w:rPr>
                <w:rFonts w:eastAsia="Calibri"/>
                <w:sz w:val="22"/>
                <w:szCs w:val="24"/>
                <w:lang w:eastAsia="en-US"/>
              </w:rPr>
              <w:t xml:space="preserve"> № 44-ФЗ и Федерального </w:t>
            </w:r>
            <w:hyperlink r:id="rId17" w:history="1">
              <w:r w:rsidRPr="00CF4260">
                <w:rPr>
                  <w:rFonts w:eastAsia="Calibri"/>
                  <w:sz w:val="22"/>
                  <w:szCs w:val="24"/>
                  <w:lang w:eastAsia="en-US"/>
                </w:rPr>
                <w:t>закона</w:t>
              </w:r>
            </w:hyperlink>
            <w:r w:rsidRPr="00CF4260">
              <w:rPr>
                <w:rFonts w:eastAsia="Calibri"/>
                <w:sz w:val="22"/>
                <w:szCs w:val="24"/>
                <w:lang w:eastAsia="en-US"/>
              </w:rPr>
              <w:t xml:space="preserve"> </w:t>
            </w:r>
          </w:p>
          <w:p w:rsidR="00CF4260" w:rsidRPr="00CF4260" w:rsidRDefault="00CF4260" w:rsidP="00CF4260">
            <w:pPr>
              <w:autoSpaceDE w:val="0"/>
              <w:autoSpaceDN w:val="0"/>
              <w:adjustRightInd w:val="0"/>
              <w:rPr>
                <w:rFonts w:eastAsia="Calibri"/>
                <w:sz w:val="22"/>
                <w:szCs w:val="24"/>
                <w:lang w:eastAsia="en-US"/>
              </w:rPr>
            </w:pPr>
            <w:r w:rsidRPr="00CF4260">
              <w:rPr>
                <w:rFonts w:eastAsia="Calibri"/>
                <w:sz w:val="22"/>
                <w:szCs w:val="24"/>
                <w:lang w:eastAsia="en-US"/>
              </w:rPr>
              <w:t>№ 223-ФЗ &lt;12&gt;</w:t>
            </w:r>
          </w:p>
        </w:tc>
        <w:tc>
          <w:tcPr>
            <w:tcW w:w="851"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26200</w:t>
            </w:r>
          </w:p>
        </w:tc>
        <w:tc>
          <w:tcPr>
            <w:tcW w:w="992"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x</w:t>
            </w:r>
          </w:p>
        </w:tc>
        <w:tc>
          <w:tcPr>
            <w:tcW w:w="992" w:type="dxa"/>
          </w:tcPr>
          <w:p w:rsidR="00CF4260" w:rsidRPr="00CF4260" w:rsidRDefault="00CF4260" w:rsidP="00CF4260">
            <w:pPr>
              <w:autoSpaceDE w:val="0"/>
              <w:autoSpaceDN w:val="0"/>
              <w:adjustRightInd w:val="0"/>
              <w:rPr>
                <w:rFonts w:eastAsia="Calibri"/>
                <w:sz w:val="22"/>
                <w:szCs w:val="24"/>
                <w:lang w:eastAsia="en-US"/>
              </w:rPr>
            </w:pPr>
          </w:p>
        </w:tc>
        <w:tc>
          <w:tcPr>
            <w:tcW w:w="993" w:type="dxa"/>
          </w:tcPr>
          <w:p w:rsidR="00CF4260" w:rsidRPr="00CF4260" w:rsidRDefault="00CF4260" w:rsidP="00CF4260">
            <w:pPr>
              <w:autoSpaceDE w:val="0"/>
              <w:autoSpaceDN w:val="0"/>
              <w:adjustRightInd w:val="0"/>
              <w:rPr>
                <w:rFonts w:eastAsia="Calibri"/>
                <w:sz w:val="22"/>
                <w:szCs w:val="24"/>
                <w:lang w:eastAsia="en-US"/>
              </w:rPr>
            </w:pPr>
          </w:p>
        </w:tc>
        <w:tc>
          <w:tcPr>
            <w:tcW w:w="992" w:type="dxa"/>
          </w:tcPr>
          <w:p w:rsidR="00CF4260" w:rsidRPr="00CF4260" w:rsidRDefault="00CF4260" w:rsidP="00CF4260">
            <w:pPr>
              <w:autoSpaceDE w:val="0"/>
              <w:autoSpaceDN w:val="0"/>
              <w:adjustRightInd w:val="0"/>
              <w:rPr>
                <w:rFonts w:eastAsia="Calibri"/>
                <w:sz w:val="22"/>
                <w:szCs w:val="24"/>
                <w:lang w:eastAsia="en-US"/>
              </w:rPr>
            </w:pPr>
          </w:p>
        </w:tc>
        <w:tc>
          <w:tcPr>
            <w:tcW w:w="992" w:type="dxa"/>
          </w:tcPr>
          <w:p w:rsidR="00CF4260" w:rsidRPr="00CF4260" w:rsidRDefault="00CF4260" w:rsidP="00CF4260">
            <w:pPr>
              <w:autoSpaceDE w:val="0"/>
              <w:autoSpaceDN w:val="0"/>
              <w:adjustRightInd w:val="0"/>
              <w:rPr>
                <w:rFonts w:eastAsia="Calibri"/>
                <w:sz w:val="22"/>
                <w:szCs w:val="24"/>
                <w:lang w:eastAsia="en-US"/>
              </w:rPr>
            </w:pPr>
          </w:p>
        </w:tc>
      </w:tr>
      <w:tr w:rsidR="00CF4260" w:rsidRPr="00CF4260" w:rsidTr="00F40B2E">
        <w:trPr>
          <w:trHeight w:val="20"/>
        </w:trPr>
        <w:tc>
          <w:tcPr>
            <w:tcW w:w="568"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1.3.</w:t>
            </w:r>
          </w:p>
        </w:tc>
        <w:tc>
          <w:tcPr>
            <w:tcW w:w="2976" w:type="dxa"/>
          </w:tcPr>
          <w:p w:rsidR="00CF4260" w:rsidRPr="00CF4260" w:rsidRDefault="00CF4260" w:rsidP="00CF4260">
            <w:pPr>
              <w:autoSpaceDE w:val="0"/>
              <w:autoSpaceDN w:val="0"/>
              <w:adjustRightInd w:val="0"/>
              <w:rPr>
                <w:rFonts w:eastAsia="Calibri"/>
                <w:sz w:val="22"/>
                <w:szCs w:val="24"/>
                <w:lang w:eastAsia="en-US"/>
              </w:rPr>
            </w:pPr>
            <w:r w:rsidRPr="00CF4260">
              <w:rPr>
                <w:rFonts w:eastAsia="Calibri"/>
                <w:sz w:val="22"/>
                <w:szCs w:val="24"/>
                <w:lang w:eastAsia="en-US"/>
              </w:rPr>
              <w:t xml:space="preserve">По контрактам (договорам), заключенным до начала текущего финансового года с учетом требований </w:t>
            </w:r>
            <w:r w:rsidRPr="00CF4260">
              <w:rPr>
                <w:rFonts w:eastAsia="Calibri"/>
                <w:sz w:val="22"/>
                <w:szCs w:val="24"/>
                <w:lang w:eastAsia="en-US"/>
              </w:rPr>
              <w:lastRenderedPageBreak/>
              <w:t xml:space="preserve">Федерального </w:t>
            </w:r>
            <w:hyperlink r:id="rId18" w:history="1">
              <w:r w:rsidRPr="00CF4260">
                <w:rPr>
                  <w:rFonts w:eastAsia="Calibri"/>
                  <w:sz w:val="22"/>
                  <w:szCs w:val="24"/>
                  <w:lang w:eastAsia="en-US"/>
                </w:rPr>
                <w:t>закона</w:t>
              </w:r>
            </w:hyperlink>
            <w:r w:rsidRPr="00CF4260">
              <w:rPr>
                <w:rFonts w:eastAsia="Calibri"/>
                <w:sz w:val="22"/>
                <w:szCs w:val="24"/>
                <w:lang w:eastAsia="en-US"/>
              </w:rPr>
              <w:t xml:space="preserve"> № 44-ФЗ и Федерального </w:t>
            </w:r>
            <w:hyperlink r:id="rId19" w:history="1">
              <w:r w:rsidRPr="00CF4260">
                <w:rPr>
                  <w:rFonts w:eastAsia="Calibri"/>
                  <w:sz w:val="22"/>
                  <w:szCs w:val="24"/>
                  <w:lang w:eastAsia="en-US"/>
                </w:rPr>
                <w:t>закона</w:t>
              </w:r>
            </w:hyperlink>
            <w:r w:rsidRPr="00CF4260">
              <w:rPr>
                <w:rFonts w:eastAsia="Calibri"/>
                <w:sz w:val="22"/>
                <w:szCs w:val="24"/>
                <w:lang w:eastAsia="en-US"/>
              </w:rPr>
              <w:t xml:space="preserve"> </w:t>
            </w:r>
          </w:p>
          <w:p w:rsidR="00CF4260" w:rsidRPr="00CF4260" w:rsidRDefault="00CF4260" w:rsidP="00CF4260">
            <w:pPr>
              <w:autoSpaceDE w:val="0"/>
              <w:autoSpaceDN w:val="0"/>
              <w:adjustRightInd w:val="0"/>
              <w:rPr>
                <w:rFonts w:eastAsia="Calibri"/>
                <w:sz w:val="22"/>
                <w:szCs w:val="24"/>
                <w:lang w:eastAsia="en-US"/>
              </w:rPr>
            </w:pPr>
            <w:r w:rsidRPr="00CF4260">
              <w:rPr>
                <w:rFonts w:eastAsia="Calibri"/>
                <w:sz w:val="22"/>
                <w:szCs w:val="24"/>
                <w:lang w:eastAsia="en-US"/>
              </w:rPr>
              <w:t>№ 223-ФЗ &lt;13&gt;</w:t>
            </w:r>
          </w:p>
        </w:tc>
        <w:tc>
          <w:tcPr>
            <w:tcW w:w="851"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lastRenderedPageBreak/>
              <w:t>26300</w:t>
            </w:r>
          </w:p>
        </w:tc>
        <w:tc>
          <w:tcPr>
            <w:tcW w:w="992"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x</w:t>
            </w:r>
          </w:p>
        </w:tc>
        <w:tc>
          <w:tcPr>
            <w:tcW w:w="992" w:type="dxa"/>
          </w:tcPr>
          <w:p w:rsidR="00CF4260" w:rsidRPr="00CF4260" w:rsidRDefault="00CF4260" w:rsidP="00CF4260">
            <w:pPr>
              <w:autoSpaceDE w:val="0"/>
              <w:autoSpaceDN w:val="0"/>
              <w:adjustRightInd w:val="0"/>
              <w:rPr>
                <w:rFonts w:eastAsia="Calibri"/>
                <w:sz w:val="22"/>
                <w:szCs w:val="24"/>
                <w:lang w:eastAsia="en-US"/>
              </w:rPr>
            </w:pPr>
          </w:p>
        </w:tc>
        <w:tc>
          <w:tcPr>
            <w:tcW w:w="993" w:type="dxa"/>
          </w:tcPr>
          <w:p w:rsidR="00CF4260" w:rsidRPr="00CF4260" w:rsidRDefault="00CF4260" w:rsidP="00CF4260">
            <w:pPr>
              <w:autoSpaceDE w:val="0"/>
              <w:autoSpaceDN w:val="0"/>
              <w:adjustRightInd w:val="0"/>
              <w:rPr>
                <w:rFonts w:eastAsia="Calibri"/>
                <w:sz w:val="22"/>
                <w:szCs w:val="24"/>
                <w:lang w:eastAsia="en-US"/>
              </w:rPr>
            </w:pPr>
          </w:p>
        </w:tc>
        <w:tc>
          <w:tcPr>
            <w:tcW w:w="992" w:type="dxa"/>
          </w:tcPr>
          <w:p w:rsidR="00CF4260" w:rsidRPr="00CF4260" w:rsidRDefault="00CF4260" w:rsidP="00CF4260">
            <w:pPr>
              <w:autoSpaceDE w:val="0"/>
              <w:autoSpaceDN w:val="0"/>
              <w:adjustRightInd w:val="0"/>
              <w:rPr>
                <w:rFonts w:eastAsia="Calibri"/>
                <w:sz w:val="22"/>
                <w:szCs w:val="24"/>
                <w:lang w:eastAsia="en-US"/>
              </w:rPr>
            </w:pPr>
          </w:p>
        </w:tc>
        <w:tc>
          <w:tcPr>
            <w:tcW w:w="992" w:type="dxa"/>
          </w:tcPr>
          <w:p w:rsidR="00CF4260" w:rsidRPr="00CF4260" w:rsidRDefault="00CF4260" w:rsidP="00CF4260">
            <w:pPr>
              <w:autoSpaceDE w:val="0"/>
              <w:autoSpaceDN w:val="0"/>
              <w:adjustRightInd w:val="0"/>
              <w:rPr>
                <w:rFonts w:eastAsia="Calibri"/>
                <w:sz w:val="22"/>
                <w:szCs w:val="24"/>
                <w:lang w:eastAsia="en-US"/>
              </w:rPr>
            </w:pPr>
          </w:p>
        </w:tc>
      </w:tr>
      <w:tr w:rsidR="00CF4260" w:rsidRPr="00CF4260" w:rsidTr="00F40B2E">
        <w:trPr>
          <w:trHeight w:val="20"/>
        </w:trPr>
        <w:tc>
          <w:tcPr>
            <w:tcW w:w="568"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lastRenderedPageBreak/>
              <w:t>1.4.</w:t>
            </w:r>
          </w:p>
        </w:tc>
        <w:tc>
          <w:tcPr>
            <w:tcW w:w="2976" w:type="dxa"/>
          </w:tcPr>
          <w:p w:rsidR="00CF4260" w:rsidRPr="00CF4260" w:rsidRDefault="00CF4260" w:rsidP="00CF4260">
            <w:pPr>
              <w:autoSpaceDE w:val="0"/>
              <w:autoSpaceDN w:val="0"/>
              <w:adjustRightInd w:val="0"/>
              <w:rPr>
                <w:rFonts w:eastAsia="Calibri"/>
                <w:sz w:val="22"/>
                <w:szCs w:val="24"/>
                <w:lang w:eastAsia="en-US"/>
              </w:rPr>
            </w:pPr>
            <w:r w:rsidRPr="00CF4260">
              <w:rPr>
                <w:rFonts w:eastAsia="Calibri"/>
                <w:sz w:val="22"/>
                <w:szCs w:val="24"/>
                <w:lang w:eastAsia="en-US"/>
              </w:rPr>
              <w:t xml:space="preserve">По контрактам (договорам), планируемым к заключению в соответствующем финансовом году с учетом требований Федерального </w:t>
            </w:r>
            <w:hyperlink r:id="rId20" w:history="1">
              <w:r w:rsidRPr="00CF4260">
                <w:rPr>
                  <w:rFonts w:eastAsia="Calibri"/>
                  <w:sz w:val="22"/>
                  <w:szCs w:val="24"/>
                  <w:lang w:eastAsia="en-US"/>
                </w:rPr>
                <w:t>закона</w:t>
              </w:r>
            </w:hyperlink>
            <w:r w:rsidRPr="00CF4260">
              <w:rPr>
                <w:rFonts w:eastAsia="Calibri"/>
                <w:sz w:val="22"/>
                <w:szCs w:val="24"/>
                <w:lang w:eastAsia="en-US"/>
              </w:rPr>
              <w:t xml:space="preserve"> № 44-ФЗ и Федерального </w:t>
            </w:r>
            <w:hyperlink r:id="rId21" w:history="1">
              <w:r w:rsidRPr="00CF4260">
                <w:rPr>
                  <w:rFonts w:eastAsia="Calibri"/>
                  <w:sz w:val="22"/>
                  <w:szCs w:val="24"/>
                  <w:lang w:eastAsia="en-US"/>
                </w:rPr>
                <w:t>закона</w:t>
              </w:r>
            </w:hyperlink>
            <w:r w:rsidRPr="00CF4260">
              <w:rPr>
                <w:rFonts w:eastAsia="Calibri"/>
                <w:sz w:val="22"/>
                <w:szCs w:val="24"/>
                <w:lang w:eastAsia="en-US"/>
              </w:rPr>
              <w:t xml:space="preserve"> </w:t>
            </w:r>
          </w:p>
          <w:p w:rsidR="00CF4260" w:rsidRPr="00CF4260" w:rsidRDefault="00CF4260" w:rsidP="00CF4260">
            <w:pPr>
              <w:autoSpaceDE w:val="0"/>
              <w:autoSpaceDN w:val="0"/>
              <w:adjustRightInd w:val="0"/>
              <w:rPr>
                <w:rFonts w:eastAsia="Calibri"/>
                <w:sz w:val="22"/>
                <w:szCs w:val="24"/>
                <w:lang w:eastAsia="en-US"/>
              </w:rPr>
            </w:pPr>
            <w:r w:rsidRPr="00CF4260">
              <w:rPr>
                <w:rFonts w:eastAsia="Calibri"/>
                <w:sz w:val="22"/>
                <w:szCs w:val="24"/>
                <w:lang w:eastAsia="en-US"/>
              </w:rPr>
              <w:t>№ 223-ФЗ &lt;13&gt;</w:t>
            </w:r>
          </w:p>
        </w:tc>
        <w:tc>
          <w:tcPr>
            <w:tcW w:w="851"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26400</w:t>
            </w:r>
          </w:p>
        </w:tc>
        <w:tc>
          <w:tcPr>
            <w:tcW w:w="992"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x</w:t>
            </w:r>
          </w:p>
        </w:tc>
        <w:tc>
          <w:tcPr>
            <w:tcW w:w="992" w:type="dxa"/>
          </w:tcPr>
          <w:p w:rsidR="00CF4260" w:rsidRPr="00CF4260" w:rsidRDefault="00CF4260" w:rsidP="00CF4260">
            <w:pPr>
              <w:autoSpaceDE w:val="0"/>
              <w:autoSpaceDN w:val="0"/>
              <w:adjustRightInd w:val="0"/>
              <w:rPr>
                <w:rFonts w:eastAsia="Calibri"/>
                <w:sz w:val="22"/>
                <w:szCs w:val="24"/>
                <w:lang w:eastAsia="en-US"/>
              </w:rPr>
            </w:pPr>
          </w:p>
        </w:tc>
        <w:tc>
          <w:tcPr>
            <w:tcW w:w="993" w:type="dxa"/>
          </w:tcPr>
          <w:p w:rsidR="00CF4260" w:rsidRPr="00CF4260" w:rsidRDefault="00CF4260" w:rsidP="00CF4260">
            <w:pPr>
              <w:autoSpaceDE w:val="0"/>
              <w:autoSpaceDN w:val="0"/>
              <w:adjustRightInd w:val="0"/>
              <w:rPr>
                <w:rFonts w:eastAsia="Calibri"/>
                <w:sz w:val="22"/>
                <w:szCs w:val="24"/>
                <w:lang w:eastAsia="en-US"/>
              </w:rPr>
            </w:pPr>
          </w:p>
        </w:tc>
        <w:tc>
          <w:tcPr>
            <w:tcW w:w="992" w:type="dxa"/>
          </w:tcPr>
          <w:p w:rsidR="00CF4260" w:rsidRPr="00CF4260" w:rsidRDefault="00CF4260" w:rsidP="00CF4260">
            <w:pPr>
              <w:autoSpaceDE w:val="0"/>
              <w:autoSpaceDN w:val="0"/>
              <w:adjustRightInd w:val="0"/>
              <w:rPr>
                <w:rFonts w:eastAsia="Calibri"/>
                <w:sz w:val="22"/>
                <w:szCs w:val="24"/>
                <w:lang w:eastAsia="en-US"/>
              </w:rPr>
            </w:pPr>
          </w:p>
        </w:tc>
        <w:tc>
          <w:tcPr>
            <w:tcW w:w="992" w:type="dxa"/>
          </w:tcPr>
          <w:p w:rsidR="00CF4260" w:rsidRPr="00CF4260" w:rsidRDefault="00CF4260" w:rsidP="00CF4260">
            <w:pPr>
              <w:autoSpaceDE w:val="0"/>
              <w:autoSpaceDN w:val="0"/>
              <w:adjustRightInd w:val="0"/>
              <w:rPr>
                <w:rFonts w:eastAsia="Calibri"/>
                <w:sz w:val="22"/>
                <w:szCs w:val="24"/>
                <w:lang w:eastAsia="en-US"/>
              </w:rPr>
            </w:pPr>
          </w:p>
        </w:tc>
      </w:tr>
      <w:tr w:rsidR="00CF4260" w:rsidRPr="00CF4260" w:rsidTr="00F40B2E">
        <w:trPr>
          <w:trHeight w:val="20"/>
        </w:trPr>
        <w:tc>
          <w:tcPr>
            <w:tcW w:w="568"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1.4.1.</w:t>
            </w:r>
          </w:p>
        </w:tc>
        <w:tc>
          <w:tcPr>
            <w:tcW w:w="2976" w:type="dxa"/>
          </w:tcPr>
          <w:p w:rsidR="00CF4260" w:rsidRPr="00CF4260" w:rsidRDefault="00CF4260" w:rsidP="00CF4260">
            <w:pPr>
              <w:autoSpaceDE w:val="0"/>
              <w:autoSpaceDN w:val="0"/>
              <w:adjustRightInd w:val="0"/>
              <w:rPr>
                <w:rFonts w:eastAsia="Calibri"/>
                <w:sz w:val="22"/>
                <w:szCs w:val="24"/>
                <w:lang w:eastAsia="en-US"/>
              </w:rPr>
            </w:pPr>
            <w:r w:rsidRPr="00CF4260">
              <w:rPr>
                <w:rFonts w:eastAsia="Calibri"/>
                <w:sz w:val="22"/>
                <w:szCs w:val="24"/>
                <w:lang w:eastAsia="en-US"/>
              </w:rPr>
              <w:t>В том числе</w:t>
            </w:r>
          </w:p>
          <w:p w:rsidR="00CF4260" w:rsidRPr="00CF4260" w:rsidRDefault="00CF4260" w:rsidP="00CF4260">
            <w:pPr>
              <w:autoSpaceDE w:val="0"/>
              <w:autoSpaceDN w:val="0"/>
              <w:adjustRightInd w:val="0"/>
              <w:rPr>
                <w:rFonts w:eastAsia="Calibri"/>
                <w:sz w:val="22"/>
                <w:szCs w:val="24"/>
                <w:lang w:eastAsia="en-US"/>
              </w:rPr>
            </w:pPr>
            <w:r w:rsidRPr="00CF4260">
              <w:rPr>
                <w:rFonts w:eastAsia="Calibri"/>
                <w:sz w:val="22"/>
                <w:szCs w:val="24"/>
                <w:lang w:eastAsia="en-US"/>
              </w:rPr>
              <w:t>за счет субсидий, предоставляемых на финансовое обеспечение выполнения муниципального задания</w:t>
            </w:r>
          </w:p>
        </w:tc>
        <w:tc>
          <w:tcPr>
            <w:tcW w:w="851"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26410</w:t>
            </w:r>
          </w:p>
        </w:tc>
        <w:tc>
          <w:tcPr>
            <w:tcW w:w="992"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x</w:t>
            </w:r>
          </w:p>
        </w:tc>
        <w:tc>
          <w:tcPr>
            <w:tcW w:w="992" w:type="dxa"/>
          </w:tcPr>
          <w:p w:rsidR="00CF4260" w:rsidRPr="00CF4260" w:rsidRDefault="00CF4260" w:rsidP="00CF4260">
            <w:pPr>
              <w:autoSpaceDE w:val="0"/>
              <w:autoSpaceDN w:val="0"/>
              <w:adjustRightInd w:val="0"/>
              <w:rPr>
                <w:rFonts w:eastAsia="Calibri"/>
                <w:sz w:val="22"/>
                <w:szCs w:val="24"/>
                <w:lang w:eastAsia="en-US"/>
              </w:rPr>
            </w:pPr>
          </w:p>
        </w:tc>
        <w:tc>
          <w:tcPr>
            <w:tcW w:w="993" w:type="dxa"/>
          </w:tcPr>
          <w:p w:rsidR="00CF4260" w:rsidRPr="00CF4260" w:rsidRDefault="00CF4260" w:rsidP="00CF4260">
            <w:pPr>
              <w:autoSpaceDE w:val="0"/>
              <w:autoSpaceDN w:val="0"/>
              <w:adjustRightInd w:val="0"/>
              <w:rPr>
                <w:rFonts w:eastAsia="Calibri"/>
                <w:sz w:val="22"/>
                <w:szCs w:val="24"/>
                <w:lang w:eastAsia="en-US"/>
              </w:rPr>
            </w:pPr>
          </w:p>
        </w:tc>
        <w:tc>
          <w:tcPr>
            <w:tcW w:w="992" w:type="dxa"/>
          </w:tcPr>
          <w:p w:rsidR="00CF4260" w:rsidRPr="00CF4260" w:rsidRDefault="00CF4260" w:rsidP="00CF4260">
            <w:pPr>
              <w:autoSpaceDE w:val="0"/>
              <w:autoSpaceDN w:val="0"/>
              <w:adjustRightInd w:val="0"/>
              <w:rPr>
                <w:rFonts w:eastAsia="Calibri"/>
                <w:sz w:val="22"/>
                <w:szCs w:val="24"/>
                <w:lang w:eastAsia="en-US"/>
              </w:rPr>
            </w:pPr>
          </w:p>
        </w:tc>
        <w:tc>
          <w:tcPr>
            <w:tcW w:w="992" w:type="dxa"/>
          </w:tcPr>
          <w:p w:rsidR="00CF4260" w:rsidRPr="00CF4260" w:rsidRDefault="00CF4260" w:rsidP="00CF4260">
            <w:pPr>
              <w:autoSpaceDE w:val="0"/>
              <w:autoSpaceDN w:val="0"/>
              <w:adjustRightInd w:val="0"/>
              <w:rPr>
                <w:rFonts w:eastAsia="Calibri"/>
                <w:sz w:val="22"/>
                <w:szCs w:val="24"/>
                <w:lang w:eastAsia="en-US"/>
              </w:rPr>
            </w:pPr>
          </w:p>
        </w:tc>
      </w:tr>
      <w:tr w:rsidR="00CF4260" w:rsidRPr="00CF4260" w:rsidTr="00F40B2E">
        <w:trPr>
          <w:trHeight w:val="20"/>
        </w:trPr>
        <w:tc>
          <w:tcPr>
            <w:tcW w:w="568"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1.4.1.1.</w:t>
            </w:r>
          </w:p>
        </w:tc>
        <w:tc>
          <w:tcPr>
            <w:tcW w:w="2976" w:type="dxa"/>
          </w:tcPr>
          <w:p w:rsidR="00CF4260" w:rsidRPr="00CF4260" w:rsidRDefault="00CF4260" w:rsidP="00CF4260">
            <w:pPr>
              <w:autoSpaceDE w:val="0"/>
              <w:autoSpaceDN w:val="0"/>
              <w:adjustRightInd w:val="0"/>
              <w:rPr>
                <w:rFonts w:eastAsia="Calibri"/>
                <w:sz w:val="22"/>
                <w:szCs w:val="24"/>
                <w:lang w:eastAsia="en-US"/>
              </w:rPr>
            </w:pPr>
            <w:r w:rsidRPr="00CF4260">
              <w:rPr>
                <w:rFonts w:eastAsia="Calibri"/>
                <w:sz w:val="22"/>
                <w:szCs w:val="24"/>
                <w:lang w:eastAsia="en-US"/>
              </w:rPr>
              <w:t>В том числе:</w:t>
            </w:r>
          </w:p>
          <w:p w:rsidR="00CF4260" w:rsidRPr="00CF4260" w:rsidRDefault="00CF4260" w:rsidP="00CF4260">
            <w:pPr>
              <w:autoSpaceDE w:val="0"/>
              <w:autoSpaceDN w:val="0"/>
              <w:adjustRightInd w:val="0"/>
              <w:rPr>
                <w:rFonts w:eastAsia="Calibri"/>
                <w:sz w:val="22"/>
                <w:szCs w:val="24"/>
                <w:lang w:eastAsia="en-US"/>
              </w:rPr>
            </w:pPr>
            <w:r w:rsidRPr="00CF4260">
              <w:rPr>
                <w:rFonts w:eastAsia="Calibri"/>
                <w:sz w:val="22"/>
                <w:szCs w:val="24"/>
                <w:lang w:eastAsia="en-US"/>
              </w:rPr>
              <w:t xml:space="preserve">в соответствии с Федеральным </w:t>
            </w:r>
            <w:hyperlink r:id="rId22" w:history="1">
              <w:r w:rsidRPr="00CF4260">
                <w:rPr>
                  <w:rFonts w:eastAsia="Calibri"/>
                  <w:sz w:val="22"/>
                  <w:szCs w:val="24"/>
                  <w:lang w:eastAsia="en-US"/>
                </w:rPr>
                <w:t>законом</w:t>
              </w:r>
            </w:hyperlink>
            <w:r w:rsidRPr="00CF4260">
              <w:rPr>
                <w:rFonts w:eastAsia="Calibri"/>
                <w:sz w:val="22"/>
                <w:szCs w:val="24"/>
                <w:lang w:eastAsia="en-US"/>
              </w:rPr>
              <w:t xml:space="preserve"> № 44-ФЗ</w:t>
            </w:r>
          </w:p>
        </w:tc>
        <w:tc>
          <w:tcPr>
            <w:tcW w:w="851"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26411</w:t>
            </w:r>
          </w:p>
        </w:tc>
        <w:tc>
          <w:tcPr>
            <w:tcW w:w="992"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x</w:t>
            </w:r>
          </w:p>
        </w:tc>
        <w:tc>
          <w:tcPr>
            <w:tcW w:w="992" w:type="dxa"/>
          </w:tcPr>
          <w:p w:rsidR="00CF4260" w:rsidRPr="00CF4260" w:rsidRDefault="00CF4260" w:rsidP="00CF4260">
            <w:pPr>
              <w:autoSpaceDE w:val="0"/>
              <w:autoSpaceDN w:val="0"/>
              <w:adjustRightInd w:val="0"/>
              <w:rPr>
                <w:rFonts w:eastAsia="Calibri"/>
                <w:sz w:val="22"/>
                <w:szCs w:val="24"/>
                <w:lang w:eastAsia="en-US"/>
              </w:rPr>
            </w:pPr>
          </w:p>
        </w:tc>
        <w:tc>
          <w:tcPr>
            <w:tcW w:w="993" w:type="dxa"/>
          </w:tcPr>
          <w:p w:rsidR="00CF4260" w:rsidRPr="00CF4260" w:rsidRDefault="00CF4260" w:rsidP="00CF4260">
            <w:pPr>
              <w:autoSpaceDE w:val="0"/>
              <w:autoSpaceDN w:val="0"/>
              <w:adjustRightInd w:val="0"/>
              <w:rPr>
                <w:rFonts w:eastAsia="Calibri"/>
                <w:sz w:val="22"/>
                <w:szCs w:val="24"/>
                <w:lang w:eastAsia="en-US"/>
              </w:rPr>
            </w:pPr>
          </w:p>
        </w:tc>
        <w:tc>
          <w:tcPr>
            <w:tcW w:w="992" w:type="dxa"/>
          </w:tcPr>
          <w:p w:rsidR="00CF4260" w:rsidRPr="00CF4260" w:rsidRDefault="00CF4260" w:rsidP="00CF4260">
            <w:pPr>
              <w:autoSpaceDE w:val="0"/>
              <w:autoSpaceDN w:val="0"/>
              <w:adjustRightInd w:val="0"/>
              <w:rPr>
                <w:rFonts w:eastAsia="Calibri"/>
                <w:sz w:val="22"/>
                <w:szCs w:val="24"/>
                <w:lang w:eastAsia="en-US"/>
              </w:rPr>
            </w:pPr>
          </w:p>
        </w:tc>
        <w:tc>
          <w:tcPr>
            <w:tcW w:w="992" w:type="dxa"/>
          </w:tcPr>
          <w:p w:rsidR="00CF4260" w:rsidRPr="00CF4260" w:rsidRDefault="00CF4260" w:rsidP="00CF4260">
            <w:pPr>
              <w:autoSpaceDE w:val="0"/>
              <w:autoSpaceDN w:val="0"/>
              <w:adjustRightInd w:val="0"/>
              <w:rPr>
                <w:rFonts w:eastAsia="Calibri"/>
                <w:sz w:val="22"/>
                <w:szCs w:val="24"/>
                <w:lang w:eastAsia="en-US"/>
              </w:rPr>
            </w:pPr>
          </w:p>
        </w:tc>
      </w:tr>
      <w:tr w:rsidR="00CF4260" w:rsidRPr="00CF4260" w:rsidTr="00F40B2E">
        <w:trPr>
          <w:trHeight w:val="20"/>
        </w:trPr>
        <w:tc>
          <w:tcPr>
            <w:tcW w:w="568"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1.4.1.2.</w:t>
            </w:r>
          </w:p>
        </w:tc>
        <w:tc>
          <w:tcPr>
            <w:tcW w:w="2976" w:type="dxa"/>
          </w:tcPr>
          <w:p w:rsidR="00CF4260" w:rsidRPr="00CF4260" w:rsidRDefault="00CF4260" w:rsidP="00CF4260">
            <w:pPr>
              <w:autoSpaceDE w:val="0"/>
              <w:autoSpaceDN w:val="0"/>
              <w:adjustRightInd w:val="0"/>
              <w:rPr>
                <w:rFonts w:eastAsia="Calibri"/>
                <w:sz w:val="22"/>
                <w:szCs w:val="24"/>
                <w:lang w:eastAsia="en-US"/>
              </w:rPr>
            </w:pPr>
            <w:r w:rsidRPr="00CF4260">
              <w:rPr>
                <w:rFonts w:eastAsia="Calibri"/>
                <w:sz w:val="22"/>
                <w:szCs w:val="24"/>
                <w:lang w:eastAsia="en-US"/>
              </w:rPr>
              <w:t xml:space="preserve">В соответствии с Федеральным </w:t>
            </w:r>
            <w:hyperlink r:id="rId23" w:history="1">
              <w:r w:rsidRPr="00CF4260">
                <w:rPr>
                  <w:rFonts w:eastAsia="Calibri"/>
                  <w:sz w:val="22"/>
                  <w:szCs w:val="24"/>
                  <w:lang w:eastAsia="en-US"/>
                </w:rPr>
                <w:t>законом</w:t>
              </w:r>
            </w:hyperlink>
            <w:r w:rsidRPr="00CF4260">
              <w:rPr>
                <w:rFonts w:eastAsia="Calibri"/>
                <w:sz w:val="22"/>
                <w:szCs w:val="24"/>
                <w:lang w:eastAsia="en-US"/>
              </w:rPr>
              <w:t xml:space="preserve"> № 223-ФЗ &lt;14&gt;</w:t>
            </w:r>
          </w:p>
        </w:tc>
        <w:tc>
          <w:tcPr>
            <w:tcW w:w="851"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26412</w:t>
            </w:r>
          </w:p>
        </w:tc>
        <w:tc>
          <w:tcPr>
            <w:tcW w:w="992"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x</w:t>
            </w:r>
          </w:p>
        </w:tc>
        <w:tc>
          <w:tcPr>
            <w:tcW w:w="992" w:type="dxa"/>
          </w:tcPr>
          <w:p w:rsidR="00CF4260" w:rsidRPr="00CF4260" w:rsidRDefault="00CF4260" w:rsidP="00CF4260">
            <w:pPr>
              <w:autoSpaceDE w:val="0"/>
              <w:autoSpaceDN w:val="0"/>
              <w:adjustRightInd w:val="0"/>
              <w:rPr>
                <w:rFonts w:eastAsia="Calibri"/>
                <w:sz w:val="22"/>
                <w:szCs w:val="24"/>
                <w:lang w:eastAsia="en-US"/>
              </w:rPr>
            </w:pPr>
          </w:p>
        </w:tc>
        <w:tc>
          <w:tcPr>
            <w:tcW w:w="993" w:type="dxa"/>
          </w:tcPr>
          <w:p w:rsidR="00CF4260" w:rsidRPr="00CF4260" w:rsidRDefault="00CF4260" w:rsidP="00CF4260">
            <w:pPr>
              <w:autoSpaceDE w:val="0"/>
              <w:autoSpaceDN w:val="0"/>
              <w:adjustRightInd w:val="0"/>
              <w:rPr>
                <w:rFonts w:eastAsia="Calibri"/>
                <w:sz w:val="22"/>
                <w:szCs w:val="24"/>
                <w:lang w:eastAsia="en-US"/>
              </w:rPr>
            </w:pPr>
          </w:p>
        </w:tc>
        <w:tc>
          <w:tcPr>
            <w:tcW w:w="992" w:type="dxa"/>
          </w:tcPr>
          <w:p w:rsidR="00CF4260" w:rsidRPr="00CF4260" w:rsidRDefault="00CF4260" w:rsidP="00CF4260">
            <w:pPr>
              <w:autoSpaceDE w:val="0"/>
              <w:autoSpaceDN w:val="0"/>
              <w:adjustRightInd w:val="0"/>
              <w:rPr>
                <w:rFonts w:eastAsia="Calibri"/>
                <w:sz w:val="22"/>
                <w:szCs w:val="24"/>
                <w:lang w:eastAsia="en-US"/>
              </w:rPr>
            </w:pPr>
          </w:p>
        </w:tc>
        <w:tc>
          <w:tcPr>
            <w:tcW w:w="992" w:type="dxa"/>
          </w:tcPr>
          <w:p w:rsidR="00CF4260" w:rsidRPr="00CF4260" w:rsidRDefault="00CF4260" w:rsidP="00CF4260">
            <w:pPr>
              <w:autoSpaceDE w:val="0"/>
              <w:autoSpaceDN w:val="0"/>
              <w:adjustRightInd w:val="0"/>
              <w:rPr>
                <w:rFonts w:eastAsia="Calibri"/>
                <w:sz w:val="22"/>
                <w:szCs w:val="24"/>
                <w:lang w:eastAsia="en-US"/>
              </w:rPr>
            </w:pPr>
          </w:p>
        </w:tc>
      </w:tr>
      <w:tr w:rsidR="00CF4260" w:rsidRPr="00CF4260" w:rsidTr="00F40B2E">
        <w:trPr>
          <w:trHeight w:val="20"/>
        </w:trPr>
        <w:tc>
          <w:tcPr>
            <w:tcW w:w="568"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1.4.2.</w:t>
            </w:r>
          </w:p>
        </w:tc>
        <w:tc>
          <w:tcPr>
            <w:tcW w:w="2976" w:type="dxa"/>
          </w:tcPr>
          <w:p w:rsidR="00CF4260" w:rsidRPr="00CF4260" w:rsidRDefault="00CF4260" w:rsidP="00CF4260">
            <w:pPr>
              <w:autoSpaceDE w:val="0"/>
              <w:autoSpaceDN w:val="0"/>
              <w:adjustRightInd w:val="0"/>
              <w:rPr>
                <w:rFonts w:eastAsia="Calibri"/>
                <w:sz w:val="22"/>
                <w:szCs w:val="24"/>
                <w:lang w:eastAsia="en-US"/>
              </w:rPr>
            </w:pPr>
            <w:r w:rsidRPr="00CF4260">
              <w:rPr>
                <w:rFonts w:eastAsia="Calibri"/>
                <w:sz w:val="22"/>
                <w:szCs w:val="24"/>
                <w:lang w:eastAsia="en-US"/>
              </w:rPr>
              <w:t xml:space="preserve">За счет субсидий, предоставляемых в соответствии с </w:t>
            </w:r>
            <w:hyperlink r:id="rId24" w:history="1">
              <w:r w:rsidRPr="00CF4260">
                <w:rPr>
                  <w:rFonts w:eastAsia="Calibri"/>
                  <w:sz w:val="22"/>
                  <w:szCs w:val="24"/>
                  <w:lang w:eastAsia="en-US"/>
                </w:rPr>
                <w:t>абзацем вторым пункта 1 статьи 78.1</w:t>
              </w:r>
            </w:hyperlink>
            <w:r w:rsidRPr="00CF4260">
              <w:rPr>
                <w:rFonts w:eastAsia="Calibri"/>
                <w:sz w:val="22"/>
                <w:szCs w:val="24"/>
                <w:lang w:eastAsia="en-US"/>
              </w:rPr>
              <w:t xml:space="preserve"> Бюджетного кодекса Российской Федерации</w:t>
            </w:r>
          </w:p>
        </w:tc>
        <w:tc>
          <w:tcPr>
            <w:tcW w:w="851"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26420</w:t>
            </w:r>
          </w:p>
        </w:tc>
        <w:tc>
          <w:tcPr>
            <w:tcW w:w="992"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x</w:t>
            </w:r>
          </w:p>
        </w:tc>
        <w:tc>
          <w:tcPr>
            <w:tcW w:w="992" w:type="dxa"/>
          </w:tcPr>
          <w:p w:rsidR="00CF4260" w:rsidRPr="00CF4260" w:rsidRDefault="00CF4260" w:rsidP="00CF4260">
            <w:pPr>
              <w:autoSpaceDE w:val="0"/>
              <w:autoSpaceDN w:val="0"/>
              <w:adjustRightInd w:val="0"/>
              <w:rPr>
                <w:rFonts w:eastAsia="Calibri"/>
                <w:sz w:val="22"/>
                <w:szCs w:val="24"/>
                <w:lang w:eastAsia="en-US"/>
              </w:rPr>
            </w:pPr>
          </w:p>
        </w:tc>
        <w:tc>
          <w:tcPr>
            <w:tcW w:w="993" w:type="dxa"/>
          </w:tcPr>
          <w:p w:rsidR="00CF4260" w:rsidRPr="00CF4260" w:rsidRDefault="00CF4260" w:rsidP="00CF4260">
            <w:pPr>
              <w:autoSpaceDE w:val="0"/>
              <w:autoSpaceDN w:val="0"/>
              <w:adjustRightInd w:val="0"/>
              <w:rPr>
                <w:rFonts w:eastAsia="Calibri"/>
                <w:sz w:val="22"/>
                <w:szCs w:val="24"/>
                <w:lang w:eastAsia="en-US"/>
              </w:rPr>
            </w:pPr>
          </w:p>
        </w:tc>
        <w:tc>
          <w:tcPr>
            <w:tcW w:w="992" w:type="dxa"/>
          </w:tcPr>
          <w:p w:rsidR="00CF4260" w:rsidRPr="00CF4260" w:rsidRDefault="00CF4260" w:rsidP="00CF4260">
            <w:pPr>
              <w:autoSpaceDE w:val="0"/>
              <w:autoSpaceDN w:val="0"/>
              <w:adjustRightInd w:val="0"/>
              <w:rPr>
                <w:rFonts w:eastAsia="Calibri"/>
                <w:sz w:val="22"/>
                <w:szCs w:val="24"/>
                <w:lang w:eastAsia="en-US"/>
              </w:rPr>
            </w:pPr>
          </w:p>
        </w:tc>
        <w:tc>
          <w:tcPr>
            <w:tcW w:w="992" w:type="dxa"/>
          </w:tcPr>
          <w:p w:rsidR="00CF4260" w:rsidRPr="00CF4260" w:rsidRDefault="00CF4260" w:rsidP="00CF4260">
            <w:pPr>
              <w:autoSpaceDE w:val="0"/>
              <w:autoSpaceDN w:val="0"/>
              <w:adjustRightInd w:val="0"/>
              <w:rPr>
                <w:rFonts w:eastAsia="Calibri"/>
                <w:sz w:val="22"/>
                <w:szCs w:val="24"/>
                <w:lang w:eastAsia="en-US"/>
              </w:rPr>
            </w:pPr>
          </w:p>
        </w:tc>
      </w:tr>
      <w:tr w:rsidR="00CF4260" w:rsidRPr="00CF4260" w:rsidTr="00F40B2E">
        <w:trPr>
          <w:trHeight w:val="20"/>
        </w:trPr>
        <w:tc>
          <w:tcPr>
            <w:tcW w:w="568"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1.4.2.1.</w:t>
            </w:r>
          </w:p>
        </w:tc>
        <w:tc>
          <w:tcPr>
            <w:tcW w:w="2976" w:type="dxa"/>
          </w:tcPr>
          <w:p w:rsidR="00CF4260" w:rsidRPr="00CF4260" w:rsidRDefault="00CF4260" w:rsidP="00CF4260">
            <w:pPr>
              <w:autoSpaceDE w:val="0"/>
              <w:autoSpaceDN w:val="0"/>
              <w:adjustRightInd w:val="0"/>
              <w:rPr>
                <w:rFonts w:eastAsia="Calibri"/>
                <w:sz w:val="22"/>
                <w:szCs w:val="24"/>
                <w:lang w:eastAsia="en-US"/>
              </w:rPr>
            </w:pPr>
            <w:r w:rsidRPr="00CF4260">
              <w:rPr>
                <w:rFonts w:eastAsia="Calibri"/>
                <w:sz w:val="22"/>
                <w:szCs w:val="24"/>
                <w:lang w:eastAsia="en-US"/>
              </w:rPr>
              <w:t>В том числе:</w:t>
            </w:r>
          </w:p>
          <w:p w:rsidR="00CF4260" w:rsidRPr="00CF4260" w:rsidRDefault="00CF4260" w:rsidP="00CF4260">
            <w:pPr>
              <w:autoSpaceDE w:val="0"/>
              <w:autoSpaceDN w:val="0"/>
              <w:adjustRightInd w:val="0"/>
              <w:rPr>
                <w:rFonts w:eastAsia="Calibri"/>
                <w:sz w:val="22"/>
                <w:szCs w:val="24"/>
                <w:lang w:eastAsia="en-US"/>
              </w:rPr>
            </w:pPr>
            <w:r w:rsidRPr="00CF4260">
              <w:rPr>
                <w:rFonts w:eastAsia="Calibri"/>
                <w:sz w:val="22"/>
                <w:szCs w:val="24"/>
                <w:lang w:eastAsia="en-US"/>
              </w:rPr>
              <w:t xml:space="preserve">в соответствии с Федеральным </w:t>
            </w:r>
            <w:hyperlink r:id="rId25" w:history="1">
              <w:r w:rsidRPr="00CF4260">
                <w:rPr>
                  <w:rFonts w:eastAsia="Calibri"/>
                  <w:sz w:val="22"/>
                  <w:szCs w:val="24"/>
                  <w:lang w:eastAsia="en-US"/>
                </w:rPr>
                <w:t>законом</w:t>
              </w:r>
            </w:hyperlink>
            <w:r w:rsidRPr="00CF4260">
              <w:rPr>
                <w:rFonts w:eastAsia="Calibri"/>
                <w:sz w:val="22"/>
                <w:szCs w:val="24"/>
                <w:lang w:eastAsia="en-US"/>
              </w:rPr>
              <w:t xml:space="preserve"> № 44-ФЗ</w:t>
            </w:r>
          </w:p>
        </w:tc>
        <w:tc>
          <w:tcPr>
            <w:tcW w:w="851"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26421</w:t>
            </w:r>
          </w:p>
        </w:tc>
        <w:tc>
          <w:tcPr>
            <w:tcW w:w="992"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x</w:t>
            </w:r>
          </w:p>
        </w:tc>
        <w:tc>
          <w:tcPr>
            <w:tcW w:w="992" w:type="dxa"/>
          </w:tcPr>
          <w:p w:rsidR="00CF4260" w:rsidRPr="00CF4260" w:rsidRDefault="00CF4260" w:rsidP="00CF4260">
            <w:pPr>
              <w:autoSpaceDE w:val="0"/>
              <w:autoSpaceDN w:val="0"/>
              <w:adjustRightInd w:val="0"/>
              <w:rPr>
                <w:rFonts w:eastAsia="Calibri"/>
                <w:sz w:val="22"/>
                <w:szCs w:val="24"/>
                <w:lang w:eastAsia="en-US"/>
              </w:rPr>
            </w:pPr>
          </w:p>
        </w:tc>
        <w:tc>
          <w:tcPr>
            <w:tcW w:w="993" w:type="dxa"/>
          </w:tcPr>
          <w:p w:rsidR="00CF4260" w:rsidRPr="00CF4260" w:rsidRDefault="00CF4260" w:rsidP="00CF4260">
            <w:pPr>
              <w:autoSpaceDE w:val="0"/>
              <w:autoSpaceDN w:val="0"/>
              <w:adjustRightInd w:val="0"/>
              <w:rPr>
                <w:rFonts w:eastAsia="Calibri"/>
                <w:sz w:val="22"/>
                <w:szCs w:val="24"/>
                <w:lang w:eastAsia="en-US"/>
              </w:rPr>
            </w:pPr>
          </w:p>
        </w:tc>
        <w:tc>
          <w:tcPr>
            <w:tcW w:w="992" w:type="dxa"/>
          </w:tcPr>
          <w:p w:rsidR="00CF4260" w:rsidRPr="00CF4260" w:rsidRDefault="00CF4260" w:rsidP="00CF4260">
            <w:pPr>
              <w:autoSpaceDE w:val="0"/>
              <w:autoSpaceDN w:val="0"/>
              <w:adjustRightInd w:val="0"/>
              <w:rPr>
                <w:rFonts w:eastAsia="Calibri"/>
                <w:sz w:val="22"/>
                <w:szCs w:val="24"/>
                <w:lang w:eastAsia="en-US"/>
              </w:rPr>
            </w:pPr>
          </w:p>
        </w:tc>
        <w:tc>
          <w:tcPr>
            <w:tcW w:w="992" w:type="dxa"/>
          </w:tcPr>
          <w:p w:rsidR="00CF4260" w:rsidRPr="00CF4260" w:rsidRDefault="00CF4260" w:rsidP="00CF4260">
            <w:pPr>
              <w:autoSpaceDE w:val="0"/>
              <w:autoSpaceDN w:val="0"/>
              <w:adjustRightInd w:val="0"/>
              <w:rPr>
                <w:rFonts w:eastAsia="Calibri"/>
                <w:sz w:val="22"/>
                <w:szCs w:val="24"/>
                <w:lang w:eastAsia="en-US"/>
              </w:rPr>
            </w:pPr>
          </w:p>
        </w:tc>
      </w:tr>
      <w:tr w:rsidR="00CF4260" w:rsidRPr="00CF4260" w:rsidTr="00F40B2E">
        <w:trPr>
          <w:trHeight w:val="20"/>
        </w:trPr>
        <w:tc>
          <w:tcPr>
            <w:tcW w:w="568"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1.4.2.2.</w:t>
            </w:r>
          </w:p>
        </w:tc>
        <w:tc>
          <w:tcPr>
            <w:tcW w:w="2976" w:type="dxa"/>
          </w:tcPr>
          <w:p w:rsidR="00CF4260" w:rsidRPr="00CF4260" w:rsidRDefault="00CF4260" w:rsidP="00CF4260">
            <w:pPr>
              <w:autoSpaceDE w:val="0"/>
              <w:autoSpaceDN w:val="0"/>
              <w:adjustRightInd w:val="0"/>
              <w:rPr>
                <w:rFonts w:eastAsia="Calibri"/>
                <w:sz w:val="22"/>
                <w:szCs w:val="24"/>
                <w:lang w:eastAsia="en-US"/>
              </w:rPr>
            </w:pPr>
            <w:r w:rsidRPr="00CF4260">
              <w:rPr>
                <w:rFonts w:eastAsia="Calibri"/>
                <w:sz w:val="22"/>
                <w:szCs w:val="24"/>
                <w:lang w:eastAsia="en-US"/>
              </w:rPr>
              <w:t xml:space="preserve">В соответствии с Федеральным </w:t>
            </w:r>
            <w:hyperlink r:id="rId26" w:history="1">
              <w:r w:rsidRPr="00CF4260">
                <w:rPr>
                  <w:rFonts w:eastAsia="Calibri"/>
                  <w:sz w:val="22"/>
                  <w:szCs w:val="24"/>
                  <w:lang w:eastAsia="en-US"/>
                </w:rPr>
                <w:t>законом</w:t>
              </w:r>
            </w:hyperlink>
            <w:r w:rsidRPr="00CF4260">
              <w:rPr>
                <w:rFonts w:eastAsia="Calibri"/>
                <w:sz w:val="22"/>
                <w:szCs w:val="24"/>
                <w:lang w:eastAsia="en-US"/>
              </w:rPr>
              <w:t xml:space="preserve"> № 223-ФЗ &lt;14&gt;</w:t>
            </w:r>
          </w:p>
        </w:tc>
        <w:tc>
          <w:tcPr>
            <w:tcW w:w="851"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26422</w:t>
            </w:r>
          </w:p>
        </w:tc>
        <w:tc>
          <w:tcPr>
            <w:tcW w:w="992"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x</w:t>
            </w:r>
          </w:p>
        </w:tc>
        <w:tc>
          <w:tcPr>
            <w:tcW w:w="992" w:type="dxa"/>
          </w:tcPr>
          <w:p w:rsidR="00CF4260" w:rsidRPr="00CF4260" w:rsidRDefault="00CF4260" w:rsidP="00CF4260">
            <w:pPr>
              <w:autoSpaceDE w:val="0"/>
              <w:autoSpaceDN w:val="0"/>
              <w:adjustRightInd w:val="0"/>
              <w:rPr>
                <w:rFonts w:eastAsia="Calibri"/>
                <w:sz w:val="22"/>
                <w:szCs w:val="24"/>
                <w:lang w:eastAsia="en-US"/>
              </w:rPr>
            </w:pPr>
          </w:p>
        </w:tc>
        <w:tc>
          <w:tcPr>
            <w:tcW w:w="993" w:type="dxa"/>
          </w:tcPr>
          <w:p w:rsidR="00CF4260" w:rsidRPr="00CF4260" w:rsidRDefault="00CF4260" w:rsidP="00CF4260">
            <w:pPr>
              <w:autoSpaceDE w:val="0"/>
              <w:autoSpaceDN w:val="0"/>
              <w:adjustRightInd w:val="0"/>
              <w:rPr>
                <w:rFonts w:eastAsia="Calibri"/>
                <w:sz w:val="22"/>
                <w:szCs w:val="24"/>
                <w:lang w:eastAsia="en-US"/>
              </w:rPr>
            </w:pPr>
          </w:p>
        </w:tc>
        <w:tc>
          <w:tcPr>
            <w:tcW w:w="992" w:type="dxa"/>
          </w:tcPr>
          <w:p w:rsidR="00CF4260" w:rsidRPr="00CF4260" w:rsidRDefault="00CF4260" w:rsidP="00CF4260">
            <w:pPr>
              <w:autoSpaceDE w:val="0"/>
              <w:autoSpaceDN w:val="0"/>
              <w:adjustRightInd w:val="0"/>
              <w:rPr>
                <w:rFonts w:eastAsia="Calibri"/>
                <w:sz w:val="22"/>
                <w:szCs w:val="24"/>
                <w:lang w:eastAsia="en-US"/>
              </w:rPr>
            </w:pPr>
          </w:p>
        </w:tc>
        <w:tc>
          <w:tcPr>
            <w:tcW w:w="992" w:type="dxa"/>
          </w:tcPr>
          <w:p w:rsidR="00CF4260" w:rsidRPr="00CF4260" w:rsidRDefault="00CF4260" w:rsidP="00CF4260">
            <w:pPr>
              <w:autoSpaceDE w:val="0"/>
              <w:autoSpaceDN w:val="0"/>
              <w:adjustRightInd w:val="0"/>
              <w:rPr>
                <w:rFonts w:eastAsia="Calibri"/>
                <w:sz w:val="22"/>
                <w:szCs w:val="24"/>
                <w:lang w:eastAsia="en-US"/>
              </w:rPr>
            </w:pPr>
          </w:p>
        </w:tc>
      </w:tr>
      <w:tr w:rsidR="00CF4260" w:rsidRPr="00CF4260" w:rsidTr="00F40B2E">
        <w:trPr>
          <w:trHeight w:val="20"/>
        </w:trPr>
        <w:tc>
          <w:tcPr>
            <w:tcW w:w="568"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1.4.3.</w:t>
            </w:r>
          </w:p>
        </w:tc>
        <w:tc>
          <w:tcPr>
            <w:tcW w:w="2976" w:type="dxa"/>
          </w:tcPr>
          <w:p w:rsidR="00CF4260" w:rsidRPr="00CF4260" w:rsidRDefault="00CF4260" w:rsidP="00CF4260">
            <w:pPr>
              <w:autoSpaceDE w:val="0"/>
              <w:autoSpaceDN w:val="0"/>
              <w:adjustRightInd w:val="0"/>
              <w:rPr>
                <w:rFonts w:eastAsia="Calibri"/>
                <w:sz w:val="22"/>
                <w:szCs w:val="24"/>
                <w:lang w:eastAsia="en-US"/>
              </w:rPr>
            </w:pPr>
            <w:r w:rsidRPr="00CF4260">
              <w:rPr>
                <w:rFonts w:eastAsia="Calibri"/>
                <w:sz w:val="22"/>
                <w:szCs w:val="24"/>
                <w:lang w:eastAsia="en-US"/>
              </w:rPr>
              <w:t>За счет субсидий, предоставляемых на осуществление капитальных вложений &lt;15&gt;</w:t>
            </w:r>
          </w:p>
        </w:tc>
        <w:tc>
          <w:tcPr>
            <w:tcW w:w="851"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26430</w:t>
            </w:r>
          </w:p>
        </w:tc>
        <w:tc>
          <w:tcPr>
            <w:tcW w:w="992"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x</w:t>
            </w:r>
          </w:p>
        </w:tc>
        <w:tc>
          <w:tcPr>
            <w:tcW w:w="992" w:type="dxa"/>
          </w:tcPr>
          <w:p w:rsidR="00CF4260" w:rsidRPr="00CF4260" w:rsidRDefault="00CF4260" w:rsidP="00CF4260">
            <w:pPr>
              <w:autoSpaceDE w:val="0"/>
              <w:autoSpaceDN w:val="0"/>
              <w:adjustRightInd w:val="0"/>
              <w:rPr>
                <w:rFonts w:eastAsia="Calibri"/>
                <w:sz w:val="22"/>
                <w:szCs w:val="24"/>
                <w:lang w:eastAsia="en-US"/>
              </w:rPr>
            </w:pPr>
          </w:p>
        </w:tc>
        <w:tc>
          <w:tcPr>
            <w:tcW w:w="993" w:type="dxa"/>
          </w:tcPr>
          <w:p w:rsidR="00CF4260" w:rsidRPr="00CF4260" w:rsidRDefault="00CF4260" w:rsidP="00CF4260">
            <w:pPr>
              <w:autoSpaceDE w:val="0"/>
              <w:autoSpaceDN w:val="0"/>
              <w:adjustRightInd w:val="0"/>
              <w:rPr>
                <w:rFonts w:eastAsia="Calibri"/>
                <w:sz w:val="22"/>
                <w:szCs w:val="24"/>
                <w:lang w:eastAsia="en-US"/>
              </w:rPr>
            </w:pPr>
          </w:p>
        </w:tc>
        <w:tc>
          <w:tcPr>
            <w:tcW w:w="992" w:type="dxa"/>
          </w:tcPr>
          <w:p w:rsidR="00CF4260" w:rsidRPr="00CF4260" w:rsidRDefault="00CF4260" w:rsidP="00CF4260">
            <w:pPr>
              <w:autoSpaceDE w:val="0"/>
              <w:autoSpaceDN w:val="0"/>
              <w:adjustRightInd w:val="0"/>
              <w:rPr>
                <w:rFonts w:eastAsia="Calibri"/>
                <w:sz w:val="22"/>
                <w:szCs w:val="24"/>
                <w:lang w:eastAsia="en-US"/>
              </w:rPr>
            </w:pPr>
          </w:p>
        </w:tc>
        <w:tc>
          <w:tcPr>
            <w:tcW w:w="992" w:type="dxa"/>
          </w:tcPr>
          <w:p w:rsidR="00CF4260" w:rsidRPr="00CF4260" w:rsidRDefault="00CF4260" w:rsidP="00CF4260">
            <w:pPr>
              <w:autoSpaceDE w:val="0"/>
              <w:autoSpaceDN w:val="0"/>
              <w:adjustRightInd w:val="0"/>
              <w:rPr>
                <w:rFonts w:eastAsia="Calibri"/>
                <w:sz w:val="22"/>
                <w:szCs w:val="24"/>
                <w:lang w:eastAsia="en-US"/>
              </w:rPr>
            </w:pPr>
          </w:p>
        </w:tc>
      </w:tr>
      <w:tr w:rsidR="00CF4260" w:rsidRPr="00CF4260" w:rsidTr="00F40B2E">
        <w:trPr>
          <w:trHeight w:val="20"/>
        </w:trPr>
        <w:tc>
          <w:tcPr>
            <w:tcW w:w="568"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1.4.4.</w:t>
            </w:r>
          </w:p>
        </w:tc>
        <w:tc>
          <w:tcPr>
            <w:tcW w:w="2976" w:type="dxa"/>
          </w:tcPr>
          <w:p w:rsidR="00CF4260" w:rsidRPr="00CF4260" w:rsidRDefault="00CF4260" w:rsidP="00CF4260">
            <w:pPr>
              <w:autoSpaceDE w:val="0"/>
              <w:autoSpaceDN w:val="0"/>
              <w:adjustRightInd w:val="0"/>
              <w:rPr>
                <w:rFonts w:eastAsia="Calibri"/>
                <w:sz w:val="22"/>
                <w:szCs w:val="24"/>
                <w:lang w:eastAsia="en-US"/>
              </w:rPr>
            </w:pPr>
            <w:r w:rsidRPr="00CF4260">
              <w:rPr>
                <w:rFonts w:eastAsia="Calibri"/>
                <w:sz w:val="22"/>
                <w:szCs w:val="24"/>
                <w:lang w:eastAsia="en-US"/>
              </w:rPr>
              <w:t>За счет средств обязательного медицинского страхования</w:t>
            </w:r>
          </w:p>
        </w:tc>
        <w:tc>
          <w:tcPr>
            <w:tcW w:w="851"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26440</w:t>
            </w:r>
          </w:p>
        </w:tc>
        <w:tc>
          <w:tcPr>
            <w:tcW w:w="992"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x</w:t>
            </w:r>
          </w:p>
        </w:tc>
        <w:tc>
          <w:tcPr>
            <w:tcW w:w="992" w:type="dxa"/>
          </w:tcPr>
          <w:p w:rsidR="00CF4260" w:rsidRPr="00CF4260" w:rsidRDefault="00CF4260" w:rsidP="00CF4260">
            <w:pPr>
              <w:autoSpaceDE w:val="0"/>
              <w:autoSpaceDN w:val="0"/>
              <w:adjustRightInd w:val="0"/>
              <w:rPr>
                <w:rFonts w:eastAsia="Calibri"/>
                <w:sz w:val="22"/>
                <w:szCs w:val="24"/>
                <w:lang w:eastAsia="en-US"/>
              </w:rPr>
            </w:pPr>
          </w:p>
        </w:tc>
        <w:tc>
          <w:tcPr>
            <w:tcW w:w="993" w:type="dxa"/>
          </w:tcPr>
          <w:p w:rsidR="00CF4260" w:rsidRPr="00CF4260" w:rsidRDefault="00CF4260" w:rsidP="00CF4260">
            <w:pPr>
              <w:autoSpaceDE w:val="0"/>
              <w:autoSpaceDN w:val="0"/>
              <w:adjustRightInd w:val="0"/>
              <w:rPr>
                <w:rFonts w:eastAsia="Calibri"/>
                <w:sz w:val="22"/>
                <w:szCs w:val="24"/>
                <w:lang w:eastAsia="en-US"/>
              </w:rPr>
            </w:pPr>
          </w:p>
        </w:tc>
        <w:tc>
          <w:tcPr>
            <w:tcW w:w="992" w:type="dxa"/>
          </w:tcPr>
          <w:p w:rsidR="00CF4260" w:rsidRPr="00CF4260" w:rsidRDefault="00CF4260" w:rsidP="00CF4260">
            <w:pPr>
              <w:autoSpaceDE w:val="0"/>
              <w:autoSpaceDN w:val="0"/>
              <w:adjustRightInd w:val="0"/>
              <w:rPr>
                <w:rFonts w:eastAsia="Calibri"/>
                <w:sz w:val="22"/>
                <w:szCs w:val="24"/>
                <w:lang w:eastAsia="en-US"/>
              </w:rPr>
            </w:pPr>
          </w:p>
        </w:tc>
        <w:tc>
          <w:tcPr>
            <w:tcW w:w="992" w:type="dxa"/>
          </w:tcPr>
          <w:p w:rsidR="00CF4260" w:rsidRPr="00CF4260" w:rsidRDefault="00CF4260" w:rsidP="00CF4260">
            <w:pPr>
              <w:autoSpaceDE w:val="0"/>
              <w:autoSpaceDN w:val="0"/>
              <w:adjustRightInd w:val="0"/>
              <w:rPr>
                <w:rFonts w:eastAsia="Calibri"/>
                <w:sz w:val="22"/>
                <w:szCs w:val="24"/>
                <w:lang w:eastAsia="en-US"/>
              </w:rPr>
            </w:pPr>
          </w:p>
        </w:tc>
      </w:tr>
      <w:tr w:rsidR="00CF4260" w:rsidRPr="00CF4260" w:rsidTr="00F40B2E">
        <w:trPr>
          <w:trHeight w:val="20"/>
        </w:trPr>
        <w:tc>
          <w:tcPr>
            <w:tcW w:w="568"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1.4.4.1.</w:t>
            </w:r>
          </w:p>
        </w:tc>
        <w:tc>
          <w:tcPr>
            <w:tcW w:w="2976" w:type="dxa"/>
          </w:tcPr>
          <w:p w:rsidR="00CF4260" w:rsidRPr="00CF4260" w:rsidRDefault="00CF4260" w:rsidP="00CF4260">
            <w:pPr>
              <w:autoSpaceDE w:val="0"/>
              <w:autoSpaceDN w:val="0"/>
              <w:adjustRightInd w:val="0"/>
              <w:rPr>
                <w:rFonts w:eastAsia="Calibri"/>
                <w:sz w:val="22"/>
                <w:szCs w:val="24"/>
                <w:lang w:eastAsia="en-US"/>
              </w:rPr>
            </w:pPr>
            <w:r w:rsidRPr="00CF4260">
              <w:rPr>
                <w:rFonts w:eastAsia="Calibri"/>
                <w:sz w:val="22"/>
                <w:szCs w:val="24"/>
                <w:lang w:eastAsia="en-US"/>
              </w:rPr>
              <w:t>В том числе:</w:t>
            </w:r>
          </w:p>
          <w:p w:rsidR="00CF4260" w:rsidRPr="00CF4260" w:rsidRDefault="00CF4260" w:rsidP="00CF4260">
            <w:pPr>
              <w:autoSpaceDE w:val="0"/>
              <w:autoSpaceDN w:val="0"/>
              <w:adjustRightInd w:val="0"/>
              <w:rPr>
                <w:rFonts w:eastAsia="Calibri"/>
                <w:sz w:val="22"/>
                <w:szCs w:val="24"/>
                <w:lang w:eastAsia="en-US"/>
              </w:rPr>
            </w:pPr>
            <w:r w:rsidRPr="00CF4260">
              <w:rPr>
                <w:rFonts w:eastAsia="Calibri"/>
                <w:sz w:val="22"/>
                <w:szCs w:val="24"/>
                <w:lang w:eastAsia="en-US"/>
              </w:rPr>
              <w:t xml:space="preserve">в соответствии с Федеральным </w:t>
            </w:r>
            <w:hyperlink r:id="rId27" w:history="1">
              <w:r w:rsidRPr="00CF4260">
                <w:rPr>
                  <w:rFonts w:eastAsia="Calibri"/>
                  <w:sz w:val="22"/>
                  <w:szCs w:val="24"/>
                  <w:lang w:eastAsia="en-US"/>
                </w:rPr>
                <w:t>законом</w:t>
              </w:r>
            </w:hyperlink>
            <w:r w:rsidRPr="00CF4260">
              <w:rPr>
                <w:rFonts w:eastAsia="Calibri"/>
                <w:sz w:val="22"/>
                <w:szCs w:val="24"/>
                <w:lang w:eastAsia="en-US"/>
              </w:rPr>
              <w:t xml:space="preserve"> № 44-ФЗ</w:t>
            </w:r>
          </w:p>
        </w:tc>
        <w:tc>
          <w:tcPr>
            <w:tcW w:w="851"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26441</w:t>
            </w:r>
          </w:p>
        </w:tc>
        <w:tc>
          <w:tcPr>
            <w:tcW w:w="992"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x</w:t>
            </w:r>
          </w:p>
        </w:tc>
        <w:tc>
          <w:tcPr>
            <w:tcW w:w="992" w:type="dxa"/>
          </w:tcPr>
          <w:p w:rsidR="00CF4260" w:rsidRPr="00CF4260" w:rsidRDefault="00CF4260" w:rsidP="00CF4260">
            <w:pPr>
              <w:autoSpaceDE w:val="0"/>
              <w:autoSpaceDN w:val="0"/>
              <w:adjustRightInd w:val="0"/>
              <w:rPr>
                <w:rFonts w:eastAsia="Calibri"/>
                <w:sz w:val="22"/>
                <w:szCs w:val="24"/>
                <w:lang w:eastAsia="en-US"/>
              </w:rPr>
            </w:pPr>
          </w:p>
        </w:tc>
        <w:tc>
          <w:tcPr>
            <w:tcW w:w="993" w:type="dxa"/>
          </w:tcPr>
          <w:p w:rsidR="00CF4260" w:rsidRPr="00CF4260" w:rsidRDefault="00CF4260" w:rsidP="00CF4260">
            <w:pPr>
              <w:autoSpaceDE w:val="0"/>
              <w:autoSpaceDN w:val="0"/>
              <w:adjustRightInd w:val="0"/>
              <w:rPr>
                <w:rFonts w:eastAsia="Calibri"/>
                <w:sz w:val="22"/>
                <w:szCs w:val="24"/>
                <w:lang w:eastAsia="en-US"/>
              </w:rPr>
            </w:pPr>
          </w:p>
        </w:tc>
        <w:tc>
          <w:tcPr>
            <w:tcW w:w="992" w:type="dxa"/>
          </w:tcPr>
          <w:p w:rsidR="00CF4260" w:rsidRPr="00CF4260" w:rsidRDefault="00CF4260" w:rsidP="00CF4260">
            <w:pPr>
              <w:autoSpaceDE w:val="0"/>
              <w:autoSpaceDN w:val="0"/>
              <w:adjustRightInd w:val="0"/>
              <w:rPr>
                <w:rFonts w:eastAsia="Calibri"/>
                <w:sz w:val="22"/>
                <w:szCs w:val="24"/>
                <w:lang w:eastAsia="en-US"/>
              </w:rPr>
            </w:pPr>
          </w:p>
        </w:tc>
        <w:tc>
          <w:tcPr>
            <w:tcW w:w="992" w:type="dxa"/>
          </w:tcPr>
          <w:p w:rsidR="00CF4260" w:rsidRPr="00CF4260" w:rsidRDefault="00CF4260" w:rsidP="00CF4260">
            <w:pPr>
              <w:autoSpaceDE w:val="0"/>
              <w:autoSpaceDN w:val="0"/>
              <w:adjustRightInd w:val="0"/>
              <w:rPr>
                <w:rFonts w:eastAsia="Calibri"/>
                <w:sz w:val="22"/>
                <w:szCs w:val="24"/>
                <w:lang w:eastAsia="en-US"/>
              </w:rPr>
            </w:pPr>
          </w:p>
        </w:tc>
      </w:tr>
      <w:tr w:rsidR="00CF4260" w:rsidRPr="00CF4260" w:rsidTr="00F40B2E">
        <w:trPr>
          <w:trHeight w:val="20"/>
        </w:trPr>
        <w:tc>
          <w:tcPr>
            <w:tcW w:w="568"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1.4.4.2.</w:t>
            </w:r>
          </w:p>
        </w:tc>
        <w:tc>
          <w:tcPr>
            <w:tcW w:w="2976" w:type="dxa"/>
          </w:tcPr>
          <w:p w:rsidR="00CF4260" w:rsidRPr="00CF4260" w:rsidRDefault="00CF4260" w:rsidP="00CF4260">
            <w:pPr>
              <w:autoSpaceDE w:val="0"/>
              <w:autoSpaceDN w:val="0"/>
              <w:adjustRightInd w:val="0"/>
              <w:rPr>
                <w:rFonts w:eastAsia="Calibri"/>
                <w:sz w:val="22"/>
                <w:szCs w:val="24"/>
                <w:lang w:eastAsia="en-US"/>
              </w:rPr>
            </w:pPr>
            <w:r w:rsidRPr="00CF4260">
              <w:rPr>
                <w:rFonts w:eastAsia="Calibri"/>
                <w:sz w:val="22"/>
                <w:szCs w:val="24"/>
                <w:lang w:eastAsia="en-US"/>
              </w:rPr>
              <w:t xml:space="preserve">В соответствии с Федеральным </w:t>
            </w:r>
            <w:hyperlink r:id="rId28" w:history="1">
              <w:r w:rsidRPr="00CF4260">
                <w:rPr>
                  <w:rFonts w:eastAsia="Calibri"/>
                  <w:sz w:val="22"/>
                  <w:szCs w:val="24"/>
                  <w:lang w:eastAsia="en-US"/>
                </w:rPr>
                <w:t>законом</w:t>
              </w:r>
            </w:hyperlink>
            <w:r w:rsidRPr="00CF4260">
              <w:rPr>
                <w:rFonts w:eastAsia="Calibri"/>
                <w:sz w:val="22"/>
                <w:szCs w:val="24"/>
                <w:lang w:eastAsia="en-US"/>
              </w:rPr>
              <w:t xml:space="preserve"> № 223-ФЗ &lt;14&gt;</w:t>
            </w:r>
          </w:p>
        </w:tc>
        <w:tc>
          <w:tcPr>
            <w:tcW w:w="851"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26442</w:t>
            </w:r>
          </w:p>
        </w:tc>
        <w:tc>
          <w:tcPr>
            <w:tcW w:w="992"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x</w:t>
            </w:r>
          </w:p>
        </w:tc>
        <w:tc>
          <w:tcPr>
            <w:tcW w:w="992" w:type="dxa"/>
          </w:tcPr>
          <w:p w:rsidR="00CF4260" w:rsidRPr="00CF4260" w:rsidRDefault="00CF4260" w:rsidP="00CF4260">
            <w:pPr>
              <w:autoSpaceDE w:val="0"/>
              <w:autoSpaceDN w:val="0"/>
              <w:adjustRightInd w:val="0"/>
              <w:rPr>
                <w:rFonts w:eastAsia="Calibri"/>
                <w:sz w:val="22"/>
                <w:szCs w:val="24"/>
                <w:lang w:eastAsia="en-US"/>
              </w:rPr>
            </w:pPr>
          </w:p>
        </w:tc>
        <w:tc>
          <w:tcPr>
            <w:tcW w:w="993" w:type="dxa"/>
          </w:tcPr>
          <w:p w:rsidR="00CF4260" w:rsidRPr="00CF4260" w:rsidRDefault="00CF4260" w:rsidP="00CF4260">
            <w:pPr>
              <w:autoSpaceDE w:val="0"/>
              <w:autoSpaceDN w:val="0"/>
              <w:adjustRightInd w:val="0"/>
              <w:rPr>
                <w:rFonts w:eastAsia="Calibri"/>
                <w:sz w:val="22"/>
                <w:szCs w:val="24"/>
                <w:lang w:eastAsia="en-US"/>
              </w:rPr>
            </w:pPr>
          </w:p>
        </w:tc>
        <w:tc>
          <w:tcPr>
            <w:tcW w:w="992" w:type="dxa"/>
          </w:tcPr>
          <w:p w:rsidR="00CF4260" w:rsidRPr="00CF4260" w:rsidRDefault="00CF4260" w:rsidP="00CF4260">
            <w:pPr>
              <w:autoSpaceDE w:val="0"/>
              <w:autoSpaceDN w:val="0"/>
              <w:adjustRightInd w:val="0"/>
              <w:rPr>
                <w:rFonts w:eastAsia="Calibri"/>
                <w:sz w:val="22"/>
                <w:szCs w:val="24"/>
                <w:lang w:eastAsia="en-US"/>
              </w:rPr>
            </w:pPr>
          </w:p>
        </w:tc>
        <w:tc>
          <w:tcPr>
            <w:tcW w:w="992" w:type="dxa"/>
          </w:tcPr>
          <w:p w:rsidR="00CF4260" w:rsidRPr="00CF4260" w:rsidRDefault="00CF4260" w:rsidP="00CF4260">
            <w:pPr>
              <w:autoSpaceDE w:val="0"/>
              <w:autoSpaceDN w:val="0"/>
              <w:adjustRightInd w:val="0"/>
              <w:rPr>
                <w:rFonts w:eastAsia="Calibri"/>
                <w:sz w:val="22"/>
                <w:szCs w:val="24"/>
                <w:lang w:eastAsia="en-US"/>
              </w:rPr>
            </w:pPr>
          </w:p>
        </w:tc>
      </w:tr>
      <w:tr w:rsidR="00CF4260" w:rsidRPr="00CF4260" w:rsidTr="00F40B2E">
        <w:trPr>
          <w:trHeight w:val="20"/>
        </w:trPr>
        <w:tc>
          <w:tcPr>
            <w:tcW w:w="568"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1.4.5.</w:t>
            </w:r>
          </w:p>
        </w:tc>
        <w:tc>
          <w:tcPr>
            <w:tcW w:w="2976" w:type="dxa"/>
          </w:tcPr>
          <w:p w:rsidR="00CF4260" w:rsidRPr="00CF4260" w:rsidRDefault="00CF4260" w:rsidP="00CF4260">
            <w:pPr>
              <w:autoSpaceDE w:val="0"/>
              <w:autoSpaceDN w:val="0"/>
              <w:adjustRightInd w:val="0"/>
              <w:rPr>
                <w:rFonts w:eastAsia="Calibri"/>
                <w:sz w:val="22"/>
                <w:szCs w:val="24"/>
                <w:lang w:eastAsia="en-US"/>
              </w:rPr>
            </w:pPr>
            <w:r w:rsidRPr="00CF4260">
              <w:rPr>
                <w:rFonts w:eastAsia="Calibri"/>
                <w:sz w:val="22"/>
                <w:szCs w:val="24"/>
                <w:lang w:eastAsia="en-US"/>
              </w:rPr>
              <w:t>За счет прочих источников финансового обеспечения</w:t>
            </w:r>
          </w:p>
        </w:tc>
        <w:tc>
          <w:tcPr>
            <w:tcW w:w="851"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26450</w:t>
            </w:r>
          </w:p>
        </w:tc>
        <w:tc>
          <w:tcPr>
            <w:tcW w:w="992"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x</w:t>
            </w:r>
          </w:p>
        </w:tc>
        <w:tc>
          <w:tcPr>
            <w:tcW w:w="992" w:type="dxa"/>
          </w:tcPr>
          <w:p w:rsidR="00CF4260" w:rsidRPr="00CF4260" w:rsidRDefault="00CF4260" w:rsidP="00CF4260">
            <w:pPr>
              <w:autoSpaceDE w:val="0"/>
              <w:autoSpaceDN w:val="0"/>
              <w:adjustRightInd w:val="0"/>
              <w:rPr>
                <w:rFonts w:eastAsia="Calibri"/>
                <w:sz w:val="22"/>
                <w:szCs w:val="24"/>
                <w:lang w:eastAsia="en-US"/>
              </w:rPr>
            </w:pPr>
          </w:p>
        </w:tc>
        <w:tc>
          <w:tcPr>
            <w:tcW w:w="993" w:type="dxa"/>
          </w:tcPr>
          <w:p w:rsidR="00CF4260" w:rsidRPr="00CF4260" w:rsidRDefault="00CF4260" w:rsidP="00CF4260">
            <w:pPr>
              <w:autoSpaceDE w:val="0"/>
              <w:autoSpaceDN w:val="0"/>
              <w:adjustRightInd w:val="0"/>
              <w:rPr>
                <w:rFonts w:eastAsia="Calibri"/>
                <w:sz w:val="22"/>
                <w:szCs w:val="24"/>
                <w:lang w:eastAsia="en-US"/>
              </w:rPr>
            </w:pPr>
          </w:p>
        </w:tc>
        <w:tc>
          <w:tcPr>
            <w:tcW w:w="992" w:type="dxa"/>
          </w:tcPr>
          <w:p w:rsidR="00CF4260" w:rsidRPr="00CF4260" w:rsidRDefault="00CF4260" w:rsidP="00CF4260">
            <w:pPr>
              <w:autoSpaceDE w:val="0"/>
              <w:autoSpaceDN w:val="0"/>
              <w:adjustRightInd w:val="0"/>
              <w:rPr>
                <w:rFonts w:eastAsia="Calibri"/>
                <w:sz w:val="22"/>
                <w:szCs w:val="24"/>
                <w:lang w:eastAsia="en-US"/>
              </w:rPr>
            </w:pPr>
          </w:p>
        </w:tc>
        <w:tc>
          <w:tcPr>
            <w:tcW w:w="992" w:type="dxa"/>
          </w:tcPr>
          <w:p w:rsidR="00CF4260" w:rsidRPr="00CF4260" w:rsidRDefault="00CF4260" w:rsidP="00CF4260">
            <w:pPr>
              <w:autoSpaceDE w:val="0"/>
              <w:autoSpaceDN w:val="0"/>
              <w:adjustRightInd w:val="0"/>
              <w:rPr>
                <w:rFonts w:eastAsia="Calibri"/>
                <w:sz w:val="22"/>
                <w:szCs w:val="24"/>
                <w:lang w:eastAsia="en-US"/>
              </w:rPr>
            </w:pPr>
          </w:p>
        </w:tc>
      </w:tr>
      <w:tr w:rsidR="00CF4260" w:rsidRPr="00CF4260" w:rsidTr="00F40B2E">
        <w:trPr>
          <w:trHeight w:val="20"/>
        </w:trPr>
        <w:tc>
          <w:tcPr>
            <w:tcW w:w="568"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1.4.5.1.</w:t>
            </w:r>
          </w:p>
        </w:tc>
        <w:tc>
          <w:tcPr>
            <w:tcW w:w="2976" w:type="dxa"/>
          </w:tcPr>
          <w:p w:rsidR="00CF4260" w:rsidRPr="00CF4260" w:rsidRDefault="00CF4260" w:rsidP="00CF4260">
            <w:pPr>
              <w:autoSpaceDE w:val="0"/>
              <w:autoSpaceDN w:val="0"/>
              <w:adjustRightInd w:val="0"/>
              <w:rPr>
                <w:rFonts w:eastAsia="Calibri"/>
                <w:sz w:val="22"/>
                <w:szCs w:val="24"/>
                <w:lang w:eastAsia="en-US"/>
              </w:rPr>
            </w:pPr>
            <w:r w:rsidRPr="00CF4260">
              <w:rPr>
                <w:rFonts w:eastAsia="Calibri"/>
                <w:sz w:val="22"/>
                <w:szCs w:val="24"/>
                <w:lang w:eastAsia="en-US"/>
              </w:rPr>
              <w:t>В том числе:</w:t>
            </w:r>
          </w:p>
          <w:p w:rsidR="00CF4260" w:rsidRPr="00CF4260" w:rsidRDefault="00CF4260" w:rsidP="00CF4260">
            <w:pPr>
              <w:autoSpaceDE w:val="0"/>
              <w:autoSpaceDN w:val="0"/>
              <w:adjustRightInd w:val="0"/>
              <w:rPr>
                <w:rFonts w:eastAsia="Calibri"/>
                <w:sz w:val="22"/>
                <w:szCs w:val="24"/>
                <w:lang w:eastAsia="en-US"/>
              </w:rPr>
            </w:pPr>
            <w:r w:rsidRPr="00CF4260">
              <w:rPr>
                <w:rFonts w:eastAsia="Calibri"/>
                <w:sz w:val="22"/>
                <w:szCs w:val="24"/>
                <w:lang w:eastAsia="en-US"/>
              </w:rPr>
              <w:t xml:space="preserve">в соответствии с Федеральным </w:t>
            </w:r>
            <w:hyperlink r:id="rId29" w:history="1">
              <w:r w:rsidRPr="00CF4260">
                <w:rPr>
                  <w:rFonts w:eastAsia="Calibri"/>
                  <w:sz w:val="22"/>
                  <w:szCs w:val="24"/>
                  <w:lang w:eastAsia="en-US"/>
                </w:rPr>
                <w:t>законом</w:t>
              </w:r>
            </w:hyperlink>
            <w:r w:rsidRPr="00CF4260">
              <w:rPr>
                <w:rFonts w:eastAsia="Calibri"/>
                <w:sz w:val="22"/>
                <w:szCs w:val="24"/>
                <w:lang w:eastAsia="en-US"/>
              </w:rPr>
              <w:t xml:space="preserve"> № 44-ФЗ</w:t>
            </w:r>
          </w:p>
        </w:tc>
        <w:tc>
          <w:tcPr>
            <w:tcW w:w="851"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26451</w:t>
            </w:r>
          </w:p>
        </w:tc>
        <w:tc>
          <w:tcPr>
            <w:tcW w:w="992"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x</w:t>
            </w:r>
          </w:p>
        </w:tc>
        <w:tc>
          <w:tcPr>
            <w:tcW w:w="992" w:type="dxa"/>
          </w:tcPr>
          <w:p w:rsidR="00CF4260" w:rsidRPr="00CF4260" w:rsidRDefault="00CF4260" w:rsidP="00CF4260">
            <w:pPr>
              <w:autoSpaceDE w:val="0"/>
              <w:autoSpaceDN w:val="0"/>
              <w:adjustRightInd w:val="0"/>
              <w:rPr>
                <w:rFonts w:eastAsia="Calibri"/>
                <w:sz w:val="22"/>
                <w:szCs w:val="24"/>
                <w:lang w:eastAsia="en-US"/>
              </w:rPr>
            </w:pPr>
          </w:p>
        </w:tc>
        <w:tc>
          <w:tcPr>
            <w:tcW w:w="993" w:type="dxa"/>
          </w:tcPr>
          <w:p w:rsidR="00CF4260" w:rsidRPr="00CF4260" w:rsidRDefault="00CF4260" w:rsidP="00CF4260">
            <w:pPr>
              <w:autoSpaceDE w:val="0"/>
              <w:autoSpaceDN w:val="0"/>
              <w:adjustRightInd w:val="0"/>
              <w:rPr>
                <w:rFonts w:eastAsia="Calibri"/>
                <w:sz w:val="22"/>
                <w:szCs w:val="24"/>
                <w:lang w:eastAsia="en-US"/>
              </w:rPr>
            </w:pPr>
          </w:p>
        </w:tc>
        <w:tc>
          <w:tcPr>
            <w:tcW w:w="992" w:type="dxa"/>
          </w:tcPr>
          <w:p w:rsidR="00CF4260" w:rsidRPr="00CF4260" w:rsidRDefault="00CF4260" w:rsidP="00CF4260">
            <w:pPr>
              <w:autoSpaceDE w:val="0"/>
              <w:autoSpaceDN w:val="0"/>
              <w:adjustRightInd w:val="0"/>
              <w:rPr>
                <w:rFonts w:eastAsia="Calibri"/>
                <w:sz w:val="22"/>
                <w:szCs w:val="24"/>
                <w:lang w:eastAsia="en-US"/>
              </w:rPr>
            </w:pPr>
          </w:p>
        </w:tc>
        <w:tc>
          <w:tcPr>
            <w:tcW w:w="992" w:type="dxa"/>
          </w:tcPr>
          <w:p w:rsidR="00CF4260" w:rsidRPr="00CF4260" w:rsidRDefault="00CF4260" w:rsidP="00CF4260">
            <w:pPr>
              <w:autoSpaceDE w:val="0"/>
              <w:autoSpaceDN w:val="0"/>
              <w:adjustRightInd w:val="0"/>
              <w:rPr>
                <w:rFonts w:eastAsia="Calibri"/>
                <w:sz w:val="22"/>
                <w:szCs w:val="24"/>
                <w:lang w:eastAsia="en-US"/>
              </w:rPr>
            </w:pPr>
          </w:p>
        </w:tc>
      </w:tr>
      <w:tr w:rsidR="00CF4260" w:rsidRPr="00CF4260" w:rsidTr="00F40B2E">
        <w:trPr>
          <w:trHeight w:val="20"/>
        </w:trPr>
        <w:tc>
          <w:tcPr>
            <w:tcW w:w="568"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1.4.5.2.</w:t>
            </w:r>
          </w:p>
        </w:tc>
        <w:tc>
          <w:tcPr>
            <w:tcW w:w="2976" w:type="dxa"/>
          </w:tcPr>
          <w:p w:rsidR="00CF4260" w:rsidRPr="00CF4260" w:rsidRDefault="00CF4260" w:rsidP="00CF4260">
            <w:pPr>
              <w:autoSpaceDE w:val="0"/>
              <w:autoSpaceDN w:val="0"/>
              <w:adjustRightInd w:val="0"/>
              <w:rPr>
                <w:rFonts w:eastAsia="Calibri"/>
                <w:sz w:val="22"/>
                <w:szCs w:val="24"/>
                <w:lang w:eastAsia="en-US"/>
              </w:rPr>
            </w:pPr>
            <w:r w:rsidRPr="00CF4260">
              <w:rPr>
                <w:rFonts w:eastAsia="Calibri"/>
                <w:sz w:val="22"/>
                <w:szCs w:val="24"/>
                <w:lang w:eastAsia="en-US"/>
              </w:rPr>
              <w:t xml:space="preserve">В соответствии с Федеральным </w:t>
            </w:r>
            <w:hyperlink r:id="rId30" w:history="1">
              <w:r w:rsidRPr="00CF4260">
                <w:rPr>
                  <w:rFonts w:eastAsia="Calibri"/>
                  <w:sz w:val="22"/>
                  <w:szCs w:val="24"/>
                  <w:lang w:eastAsia="en-US"/>
                </w:rPr>
                <w:t>законом</w:t>
              </w:r>
            </w:hyperlink>
            <w:r w:rsidRPr="00CF4260">
              <w:rPr>
                <w:rFonts w:eastAsia="Calibri"/>
                <w:sz w:val="22"/>
                <w:szCs w:val="24"/>
                <w:lang w:eastAsia="en-US"/>
              </w:rPr>
              <w:t xml:space="preserve"> № 223-ФЗ</w:t>
            </w:r>
          </w:p>
        </w:tc>
        <w:tc>
          <w:tcPr>
            <w:tcW w:w="851"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26452</w:t>
            </w:r>
          </w:p>
        </w:tc>
        <w:tc>
          <w:tcPr>
            <w:tcW w:w="992"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x</w:t>
            </w:r>
          </w:p>
        </w:tc>
        <w:tc>
          <w:tcPr>
            <w:tcW w:w="992" w:type="dxa"/>
          </w:tcPr>
          <w:p w:rsidR="00CF4260" w:rsidRPr="00CF4260" w:rsidRDefault="00CF4260" w:rsidP="00CF4260">
            <w:pPr>
              <w:autoSpaceDE w:val="0"/>
              <w:autoSpaceDN w:val="0"/>
              <w:adjustRightInd w:val="0"/>
              <w:rPr>
                <w:rFonts w:eastAsia="Calibri"/>
                <w:sz w:val="22"/>
                <w:szCs w:val="24"/>
                <w:lang w:eastAsia="en-US"/>
              </w:rPr>
            </w:pPr>
          </w:p>
        </w:tc>
        <w:tc>
          <w:tcPr>
            <w:tcW w:w="993" w:type="dxa"/>
          </w:tcPr>
          <w:p w:rsidR="00CF4260" w:rsidRPr="00CF4260" w:rsidRDefault="00CF4260" w:rsidP="00CF4260">
            <w:pPr>
              <w:autoSpaceDE w:val="0"/>
              <w:autoSpaceDN w:val="0"/>
              <w:adjustRightInd w:val="0"/>
              <w:rPr>
                <w:rFonts w:eastAsia="Calibri"/>
                <w:sz w:val="22"/>
                <w:szCs w:val="24"/>
                <w:lang w:eastAsia="en-US"/>
              </w:rPr>
            </w:pPr>
          </w:p>
        </w:tc>
        <w:tc>
          <w:tcPr>
            <w:tcW w:w="992" w:type="dxa"/>
          </w:tcPr>
          <w:p w:rsidR="00CF4260" w:rsidRPr="00CF4260" w:rsidRDefault="00CF4260" w:rsidP="00CF4260">
            <w:pPr>
              <w:autoSpaceDE w:val="0"/>
              <w:autoSpaceDN w:val="0"/>
              <w:adjustRightInd w:val="0"/>
              <w:rPr>
                <w:rFonts w:eastAsia="Calibri"/>
                <w:sz w:val="22"/>
                <w:szCs w:val="24"/>
                <w:lang w:eastAsia="en-US"/>
              </w:rPr>
            </w:pPr>
          </w:p>
        </w:tc>
        <w:tc>
          <w:tcPr>
            <w:tcW w:w="992" w:type="dxa"/>
          </w:tcPr>
          <w:p w:rsidR="00CF4260" w:rsidRPr="00CF4260" w:rsidRDefault="00CF4260" w:rsidP="00CF4260">
            <w:pPr>
              <w:autoSpaceDE w:val="0"/>
              <w:autoSpaceDN w:val="0"/>
              <w:adjustRightInd w:val="0"/>
              <w:rPr>
                <w:rFonts w:eastAsia="Calibri"/>
                <w:sz w:val="22"/>
                <w:szCs w:val="24"/>
                <w:lang w:eastAsia="en-US"/>
              </w:rPr>
            </w:pPr>
          </w:p>
        </w:tc>
      </w:tr>
      <w:tr w:rsidR="00CF4260" w:rsidRPr="00CF4260" w:rsidTr="00F40B2E">
        <w:trPr>
          <w:trHeight w:val="20"/>
        </w:trPr>
        <w:tc>
          <w:tcPr>
            <w:tcW w:w="568"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2.</w:t>
            </w:r>
          </w:p>
        </w:tc>
        <w:tc>
          <w:tcPr>
            <w:tcW w:w="2976" w:type="dxa"/>
          </w:tcPr>
          <w:p w:rsidR="00CF4260" w:rsidRPr="00CF4260" w:rsidRDefault="00CF4260" w:rsidP="00CF4260">
            <w:pPr>
              <w:autoSpaceDE w:val="0"/>
              <w:autoSpaceDN w:val="0"/>
              <w:adjustRightInd w:val="0"/>
              <w:rPr>
                <w:rFonts w:eastAsia="Calibri"/>
                <w:sz w:val="22"/>
                <w:szCs w:val="24"/>
                <w:lang w:eastAsia="en-US"/>
              </w:rPr>
            </w:pPr>
            <w:r w:rsidRPr="00CF4260">
              <w:rPr>
                <w:rFonts w:eastAsia="Calibri"/>
                <w:sz w:val="22"/>
                <w:szCs w:val="24"/>
                <w:lang w:eastAsia="en-US"/>
              </w:rPr>
              <w:t xml:space="preserve">Итого по контрактам, планируемым к заключению в соответствующем финансовом году в соответствии с Федеральным </w:t>
            </w:r>
            <w:hyperlink r:id="rId31" w:history="1">
              <w:r w:rsidRPr="00CF4260">
                <w:rPr>
                  <w:rFonts w:eastAsia="Calibri"/>
                  <w:sz w:val="22"/>
                  <w:szCs w:val="24"/>
                  <w:lang w:eastAsia="en-US"/>
                </w:rPr>
                <w:t>законом</w:t>
              </w:r>
            </w:hyperlink>
            <w:r w:rsidRPr="00CF4260">
              <w:rPr>
                <w:rFonts w:eastAsia="Calibri"/>
                <w:sz w:val="22"/>
                <w:szCs w:val="24"/>
                <w:lang w:eastAsia="en-US"/>
              </w:rPr>
              <w:t xml:space="preserve"> </w:t>
            </w:r>
          </w:p>
          <w:p w:rsidR="00CF4260" w:rsidRPr="00CF4260" w:rsidRDefault="00CF4260" w:rsidP="00CF4260">
            <w:pPr>
              <w:autoSpaceDE w:val="0"/>
              <w:autoSpaceDN w:val="0"/>
              <w:adjustRightInd w:val="0"/>
              <w:rPr>
                <w:rFonts w:eastAsia="Calibri"/>
                <w:sz w:val="22"/>
                <w:szCs w:val="24"/>
                <w:lang w:eastAsia="en-US"/>
              </w:rPr>
            </w:pPr>
            <w:r w:rsidRPr="00CF4260">
              <w:rPr>
                <w:rFonts w:eastAsia="Calibri"/>
                <w:sz w:val="22"/>
                <w:szCs w:val="24"/>
                <w:lang w:eastAsia="en-US"/>
              </w:rPr>
              <w:lastRenderedPageBreak/>
              <w:t>№ 44-ФЗ, по соответствующему году закупки &lt;16&gt;</w:t>
            </w:r>
          </w:p>
        </w:tc>
        <w:tc>
          <w:tcPr>
            <w:tcW w:w="851"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lastRenderedPageBreak/>
              <w:t>26500</w:t>
            </w:r>
          </w:p>
        </w:tc>
        <w:tc>
          <w:tcPr>
            <w:tcW w:w="992"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x</w:t>
            </w:r>
          </w:p>
        </w:tc>
        <w:tc>
          <w:tcPr>
            <w:tcW w:w="992" w:type="dxa"/>
          </w:tcPr>
          <w:p w:rsidR="00CF4260" w:rsidRPr="00CF4260" w:rsidRDefault="00CF4260" w:rsidP="00CF4260">
            <w:pPr>
              <w:autoSpaceDE w:val="0"/>
              <w:autoSpaceDN w:val="0"/>
              <w:adjustRightInd w:val="0"/>
              <w:rPr>
                <w:rFonts w:eastAsia="Calibri"/>
                <w:sz w:val="22"/>
                <w:szCs w:val="24"/>
                <w:lang w:eastAsia="en-US"/>
              </w:rPr>
            </w:pPr>
          </w:p>
        </w:tc>
        <w:tc>
          <w:tcPr>
            <w:tcW w:w="993" w:type="dxa"/>
          </w:tcPr>
          <w:p w:rsidR="00CF4260" w:rsidRPr="00CF4260" w:rsidRDefault="00CF4260" w:rsidP="00CF4260">
            <w:pPr>
              <w:autoSpaceDE w:val="0"/>
              <w:autoSpaceDN w:val="0"/>
              <w:adjustRightInd w:val="0"/>
              <w:rPr>
                <w:rFonts w:eastAsia="Calibri"/>
                <w:sz w:val="22"/>
                <w:szCs w:val="24"/>
                <w:lang w:eastAsia="en-US"/>
              </w:rPr>
            </w:pPr>
          </w:p>
        </w:tc>
        <w:tc>
          <w:tcPr>
            <w:tcW w:w="992" w:type="dxa"/>
          </w:tcPr>
          <w:p w:rsidR="00CF4260" w:rsidRPr="00CF4260" w:rsidRDefault="00CF4260" w:rsidP="00CF4260">
            <w:pPr>
              <w:autoSpaceDE w:val="0"/>
              <w:autoSpaceDN w:val="0"/>
              <w:adjustRightInd w:val="0"/>
              <w:rPr>
                <w:rFonts w:eastAsia="Calibri"/>
                <w:sz w:val="22"/>
                <w:szCs w:val="24"/>
                <w:lang w:eastAsia="en-US"/>
              </w:rPr>
            </w:pPr>
          </w:p>
        </w:tc>
        <w:tc>
          <w:tcPr>
            <w:tcW w:w="992" w:type="dxa"/>
          </w:tcPr>
          <w:p w:rsidR="00CF4260" w:rsidRPr="00CF4260" w:rsidRDefault="00CF4260" w:rsidP="00CF4260">
            <w:pPr>
              <w:autoSpaceDE w:val="0"/>
              <w:autoSpaceDN w:val="0"/>
              <w:adjustRightInd w:val="0"/>
              <w:rPr>
                <w:rFonts w:eastAsia="Calibri"/>
                <w:sz w:val="22"/>
                <w:szCs w:val="24"/>
                <w:lang w:eastAsia="en-US"/>
              </w:rPr>
            </w:pPr>
          </w:p>
        </w:tc>
      </w:tr>
      <w:tr w:rsidR="00CF4260" w:rsidRPr="00CF4260" w:rsidTr="00F40B2E">
        <w:trPr>
          <w:trHeight w:val="20"/>
        </w:trPr>
        <w:tc>
          <w:tcPr>
            <w:tcW w:w="568" w:type="dxa"/>
          </w:tcPr>
          <w:p w:rsidR="00CF4260" w:rsidRPr="00CF4260" w:rsidRDefault="00CF4260" w:rsidP="00CF4260">
            <w:pPr>
              <w:autoSpaceDE w:val="0"/>
              <w:autoSpaceDN w:val="0"/>
              <w:adjustRightInd w:val="0"/>
              <w:rPr>
                <w:rFonts w:eastAsia="Calibri"/>
                <w:sz w:val="22"/>
                <w:szCs w:val="24"/>
                <w:lang w:eastAsia="en-US"/>
              </w:rPr>
            </w:pPr>
          </w:p>
        </w:tc>
        <w:tc>
          <w:tcPr>
            <w:tcW w:w="2976" w:type="dxa"/>
          </w:tcPr>
          <w:p w:rsidR="00CF4260" w:rsidRPr="00CF4260" w:rsidRDefault="00CF4260" w:rsidP="00CF4260">
            <w:pPr>
              <w:autoSpaceDE w:val="0"/>
              <w:autoSpaceDN w:val="0"/>
              <w:adjustRightInd w:val="0"/>
              <w:rPr>
                <w:rFonts w:eastAsia="Calibri"/>
                <w:sz w:val="22"/>
                <w:szCs w:val="24"/>
                <w:lang w:eastAsia="en-US"/>
              </w:rPr>
            </w:pPr>
            <w:r w:rsidRPr="00CF4260">
              <w:rPr>
                <w:rFonts w:eastAsia="Calibri"/>
                <w:sz w:val="22"/>
                <w:szCs w:val="24"/>
                <w:lang w:eastAsia="en-US"/>
              </w:rPr>
              <w:t>в том числе по году начала закупки</w:t>
            </w:r>
          </w:p>
        </w:tc>
        <w:tc>
          <w:tcPr>
            <w:tcW w:w="851"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26510</w:t>
            </w:r>
          </w:p>
        </w:tc>
        <w:tc>
          <w:tcPr>
            <w:tcW w:w="992" w:type="dxa"/>
          </w:tcPr>
          <w:p w:rsidR="00CF4260" w:rsidRPr="00CF4260" w:rsidRDefault="00CF4260" w:rsidP="00CF4260">
            <w:pPr>
              <w:autoSpaceDE w:val="0"/>
              <w:autoSpaceDN w:val="0"/>
              <w:adjustRightInd w:val="0"/>
              <w:rPr>
                <w:rFonts w:eastAsia="Calibri"/>
                <w:sz w:val="22"/>
                <w:szCs w:val="24"/>
                <w:lang w:eastAsia="en-US"/>
              </w:rPr>
            </w:pPr>
          </w:p>
        </w:tc>
        <w:tc>
          <w:tcPr>
            <w:tcW w:w="992" w:type="dxa"/>
          </w:tcPr>
          <w:p w:rsidR="00CF4260" w:rsidRPr="00CF4260" w:rsidRDefault="00CF4260" w:rsidP="00CF4260">
            <w:pPr>
              <w:autoSpaceDE w:val="0"/>
              <w:autoSpaceDN w:val="0"/>
              <w:adjustRightInd w:val="0"/>
              <w:rPr>
                <w:rFonts w:eastAsia="Calibri"/>
                <w:sz w:val="22"/>
                <w:szCs w:val="24"/>
                <w:lang w:eastAsia="en-US"/>
              </w:rPr>
            </w:pPr>
          </w:p>
        </w:tc>
        <w:tc>
          <w:tcPr>
            <w:tcW w:w="993" w:type="dxa"/>
          </w:tcPr>
          <w:p w:rsidR="00CF4260" w:rsidRPr="00CF4260" w:rsidRDefault="00CF4260" w:rsidP="00CF4260">
            <w:pPr>
              <w:autoSpaceDE w:val="0"/>
              <w:autoSpaceDN w:val="0"/>
              <w:adjustRightInd w:val="0"/>
              <w:rPr>
                <w:rFonts w:eastAsia="Calibri"/>
                <w:sz w:val="22"/>
                <w:szCs w:val="24"/>
                <w:lang w:eastAsia="en-US"/>
              </w:rPr>
            </w:pPr>
          </w:p>
        </w:tc>
        <w:tc>
          <w:tcPr>
            <w:tcW w:w="992" w:type="dxa"/>
          </w:tcPr>
          <w:p w:rsidR="00CF4260" w:rsidRPr="00CF4260" w:rsidRDefault="00CF4260" w:rsidP="00CF4260">
            <w:pPr>
              <w:autoSpaceDE w:val="0"/>
              <w:autoSpaceDN w:val="0"/>
              <w:adjustRightInd w:val="0"/>
              <w:rPr>
                <w:rFonts w:eastAsia="Calibri"/>
                <w:sz w:val="22"/>
                <w:szCs w:val="24"/>
                <w:lang w:eastAsia="en-US"/>
              </w:rPr>
            </w:pPr>
          </w:p>
        </w:tc>
        <w:tc>
          <w:tcPr>
            <w:tcW w:w="992" w:type="dxa"/>
          </w:tcPr>
          <w:p w:rsidR="00CF4260" w:rsidRPr="00CF4260" w:rsidRDefault="00CF4260" w:rsidP="00CF4260">
            <w:pPr>
              <w:autoSpaceDE w:val="0"/>
              <w:autoSpaceDN w:val="0"/>
              <w:adjustRightInd w:val="0"/>
              <w:rPr>
                <w:rFonts w:eastAsia="Calibri"/>
                <w:sz w:val="22"/>
                <w:szCs w:val="24"/>
                <w:lang w:eastAsia="en-US"/>
              </w:rPr>
            </w:pPr>
          </w:p>
        </w:tc>
      </w:tr>
      <w:tr w:rsidR="00CF4260" w:rsidRPr="00CF4260" w:rsidTr="00F40B2E">
        <w:trPr>
          <w:trHeight w:val="20"/>
        </w:trPr>
        <w:tc>
          <w:tcPr>
            <w:tcW w:w="568"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3.</w:t>
            </w:r>
          </w:p>
        </w:tc>
        <w:tc>
          <w:tcPr>
            <w:tcW w:w="2976" w:type="dxa"/>
          </w:tcPr>
          <w:p w:rsidR="00CF4260" w:rsidRPr="00CF4260" w:rsidRDefault="00CF4260" w:rsidP="00CF4260">
            <w:pPr>
              <w:autoSpaceDE w:val="0"/>
              <w:autoSpaceDN w:val="0"/>
              <w:adjustRightInd w:val="0"/>
              <w:rPr>
                <w:rFonts w:eastAsia="Calibri"/>
                <w:sz w:val="22"/>
                <w:szCs w:val="24"/>
                <w:lang w:eastAsia="en-US"/>
              </w:rPr>
            </w:pPr>
            <w:r w:rsidRPr="00CF4260">
              <w:rPr>
                <w:rFonts w:eastAsia="Calibri"/>
                <w:sz w:val="22"/>
                <w:szCs w:val="24"/>
                <w:lang w:eastAsia="en-US"/>
              </w:rPr>
              <w:t xml:space="preserve">Итого по договорам, планируемым к заключению в соответствующем финансовом году в соответствии с Федеральным </w:t>
            </w:r>
            <w:hyperlink r:id="rId32" w:history="1">
              <w:r w:rsidRPr="00CF4260">
                <w:rPr>
                  <w:rFonts w:eastAsia="Calibri"/>
                  <w:sz w:val="22"/>
                  <w:szCs w:val="24"/>
                  <w:lang w:eastAsia="en-US"/>
                </w:rPr>
                <w:t>законом</w:t>
              </w:r>
            </w:hyperlink>
            <w:r w:rsidRPr="00CF4260">
              <w:rPr>
                <w:rFonts w:eastAsia="Calibri"/>
                <w:sz w:val="22"/>
                <w:szCs w:val="24"/>
                <w:lang w:eastAsia="en-US"/>
              </w:rPr>
              <w:t xml:space="preserve"> </w:t>
            </w:r>
          </w:p>
          <w:p w:rsidR="00CF4260" w:rsidRPr="00CF4260" w:rsidRDefault="00CF4260" w:rsidP="00CF4260">
            <w:pPr>
              <w:autoSpaceDE w:val="0"/>
              <w:autoSpaceDN w:val="0"/>
              <w:adjustRightInd w:val="0"/>
              <w:rPr>
                <w:rFonts w:eastAsia="Calibri"/>
                <w:sz w:val="22"/>
                <w:szCs w:val="24"/>
                <w:lang w:eastAsia="en-US"/>
              </w:rPr>
            </w:pPr>
            <w:r w:rsidRPr="00CF4260">
              <w:rPr>
                <w:rFonts w:eastAsia="Calibri"/>
                <w:sz w:val="22"/>
                <w:szCs w:val="24"/>
                <w:lang w:eastAsia="en-US"/>
              </w:rPr>
              <w:t>№ 223-ФЗ, по соответствующему году закупки</w:t>
            </w:r>
          </w:p>
        </w:tc>
        <w:tc>
          <w:tcPr>
            <w:tcW w:w="851"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26600</w:t>
            </w:r>
          </w:p>
        </w:tc>
        <w:tc>
          <w:tcPr>
            <w:tcW w:w="992"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x</w:t>
            </w:r>
          </w:p>
        </w:tc>
        <w:tc>
          <w:tcPr>
            <w:tcW w:w="992" w:type="dxa"/>
          </w:tcPr>
          <w:p w:rsidR="00CF4260" w:rsidRPr="00CF4260" w:rsidRDefault="00CF4260" w:rsidP="00CF4260">
            <w:pPr>
              <w:autoSpaceDE w:val="0"/>
              <w:autoSpaceDN w:val="0"/>
              <w:adjustRightInd w:val="0"/>
              <w:rPr>
                <w:rFonts w:eastAsia="Calibri"/>
                <w:sz w:val="22"/>
                <w:szCs w:val="24"/>
                <w:lang w:eastAsia="en-US"/>
              </w:rPr>
            </w:pPr>
          </w:p>
        </w:tc>
        <w:tc>
          <w:tcPr>
            <w:tcW w:w="993" w:type="dxa"/>
          </w:tcPr>
          <w:p w:rsidR="00CF4260" w:rsidRPr="00CF4260" w:rsidRDefault="00CF4260" w:rsidP="00CF4260">
            <w:pPr>
              <w:autoSpaceDE w:val="0"/>
              <w:autoSpaceDN w:val="0"/>
              <w:adjustRightInd w:val="0"/>
              <w:rPr>
                <w:rFonts w:eastAsia="Calibri"/>
                <w:sz w:val="22"/>
                <w:szCs w:val="24"/>
                <w:lang w:eastAsia="en-US"/>
              </w:rPr>
            </w:pPr>
          </w:p>
        </w:tc>
        <w:tc>
          <w:tcPr>
            <w:tcW w:w="992" w:type="dxa"/>
          </w:tcPr>
          <w:p w:rsidR="00CF4260" w:rsidRPr="00CF4260" w:rsidRDefault="00CF4260" w:rsidP="00CF4260">
            <w:pPr>
              <w:autoSpaceDE w:val="0"/>
              <w:autoSpaceDN w:val="0"/>
              <w:adjustRightInd w:val="0"/>
              <w:rPr>
                <w:rFonts w:eastAsia="Calibri"/>
                <w:sz w:val="22"/>
                <w:szCs w:val="24"/>
                <w:lang w:eastAsia="en-US"/>
              </w:rPr>
            </w:pPr>
          </w:p>
        </w:tc>
        <w:tc>
          <w:tcPr>
            <w:tcW w:w="992" w:type="dxa"/>
          </w:tcPr>
          <w:p w:rsidR="00CF4260" w:rsidRPr="00CF4260" w:rsidRDefault="00CF4260" w:rsidP="00CF4260">
            <w:pPr>
              <w:autoSpaceDE w:val="0"/>
              <w:autoSpaceDN w:val="0"/>
              <w:adjustRightInd w:val="0"/>
              <w:rPr>
                <w:rFonts w:eastAsia="Calibri"/>
                <w:sz w:val="22"/>
                <w:szCs w:val="24"/>
                <w:lang w:eastAsia="en-US"/>
              </w:rPr>
            </w:pPr>
          </w:p>
        </w:tc>
      </w:tr>
      <w:tr w:rsidR="00CF4260" w:rsidRPr="00CF4260" w:rsidTr="00F40B2E">
        <w:trPr>
          <w:trHeight w:val="20"/>
        </w:trPr>
        <w:tc>
          <w:tcPr>
            <w:tcW w:w="568" w:type="dxa"/>
          </w:tcPr>
          <w:p w:rsidR="00CF4260" w:rsidRPr="00CF4260" w:rsidRDefault="00CF4260" w:rsidP="00CF4260">
            <w:pPr>
              <w:autoSpaceDE w:val="0"/>
              <w:autoSpaceDN w:val="0"/>
              <w:adjustRightInd w:val="0"/>
              <w:rPr>
                <w:rFonts w:eastAsia="Calibri"/>
                <w:sz w:val="22"/>
                <w:szCs w:val="24"/>
                <w:lang w:eastAsia="en-US"/>
              </w:rPr>
            </w:pPr>
          </w:p>
        </w:tc>
        <w:tc>
          <w:tcPr>
            <w:tcW w:w="2976" w:type="dxa"/>
          </w:tcPr>
          <w:p w:rsidR="00CF4260" w:rsidRPr="00CF4260" w:rsidRDefault="00CF4260" w:rsidP="00CF4260">
            <w:pPr>
              <w:autoSpaceDE w:val="0"/>
              <w:autoSpaceDN w:val="0"/>
              <w:adjustRightInd w:val="0"/>
              <w:rPr>
                <w:rFonts w:eastAsia="Calibri"/>
                <w:sz w:val="22"/>
                <w:szCs w:val="24"/>
                <w:lang w:eastAsia="en-US"/>
              </w:rPr>
            </w:pPr>
            <w:r w:rsidRPr="00CF4260">
              <w:rPr>
                <w:rFonts w:eastAsia="Calibri"/>
                <w:sz w:val="22"/>
                <w:szCs w:val="24"/>
                <w:lang w:eastAsia="en-US"/>
              </w:rPr>
              <w:t>в том числе по году начала закупки</w:t>
            </w:r>
          </w:p>
        </w:tc>
        <w:tc>
          <w:tcPr>
            <w:tcW w:w="851" w:type="dxa"/>
          </w:tcPr>
          <w:p w:rsidR="00CF4260" w:rsidRPr="00CF4260" w:rsidRDefault="00CF4260" w:rsidP="00CF4260">
            <w:pPr>
              <w:autoSpaceDE w:val="0"/>
              <w:autoSpaceDN w:val="0"/>
              <w:adjustRightInd w:val="0"/>
              <w:jc w:val="center"/>
              <w:rPr>
                <w:rFonts w:eastAsia="Calibri"/>
                <w:sz w:val="22"/>
                <w:szCs w:val="24"/>
                <w:lang w:eastAsia="en-US"/>
              </w:rPr>
            </w:pPr>
            <w:r w:rsidRPr="00CF4260">
              <w:rPr>
                <w:rFonts w:eastAsia="Calibri"/>
                <w:sz w:val="22"/>
                <w:szCs w:val="24"/>
                <w:lang w:eastAsia="en-US"/>
              </w:rPr>
              <w:t>26610</w:t>
            </w:r>
          </w:p>
        </w:tc>
        <w:tc>
          <w:tcPr>
            <w:tcW w:w="992" w:type="dxa"/>
          </w:tcPr>
          <w:p w:rsidR="00CF4260" w:rsidRPr="00CF4260" w:rsidRDefault="00CF4260" w:rsidP="00CF4260">
            <w:pPr>
              <w:autoSpaceDE w:val="0"/>
              <w:autoSpaceDN w:val="0"/>
              <w:adjustRightInd w:val="0"/>
              <w:rPr>
                <w:rFonts w:eastAsia="Calibri"/>
                <w:sz w:val="22"/>
                <w:szCs w:val="24"/>
                <w:lang w:eastAsia="en-US"/>
              </w:rPr>
            </w:pPr>
          </w:p>
        </w:tc>
        <w:tc>
          <w:tcPr>
            <w:tcW w:w="992" w:type="dxa"/>
          </w:tcPr>
          <w:p w:rsidR="00CF4260" w:rsidRPr="00CF4260" w:rsidRDefault="00CF4260" w:rsidP="00CF4260">
            <w:pPr>
              <w:autoSpaceDE w:val="0"/>
              <w:autoSpaceDN w:val="0"/>
              <w:adjustRightInd w:val="0"/>
              <w:rPr>
                <w:rFonts w:eastAsia="Calibri"/>
                <w:sz w:val="22"/>
                <w:szCs w:val="24"/>
                <w:lang w:eastAsia="en-US"/>
              </w:rPr>
            </w:pPr>
          </w:p>
        </w:tc>
        <w:tc>
          <w:tcPr>
            <w:tcW w:w="993" w:type="dxa"/>
          </w:tcPr>
          <w:p w:rsidR="00CF4260" w:rsidRPr="00CF4260" w:rsidRDefault="00CF4260" w:rsidP="00CF4260">
            <w:pPr>
              <w:autoSpaceDE w:val="0"/>
              <w:autoSpaceDN w:val="0"/>
              <w:adjustRightInd w:val="0"/>
              <w:rPr>
                <w:rFonts w:eastAsia="Calibri"/>
                <w:sz w:val="22"/>
                <w:szCs w:val="24"/>
                <w:lang w:eastAsia="en-US"/>
              </w:rPr>
            </w:pPr>
          </w:p>
        </w:tc>
        <w:tc>
          <w:tcPr>
            <w:tcW w:w="992" w:type="dxa"/>
          </w:tcPr>
          <w:p w:rsidR="00CF4260" w:rsidRPr="00CF4260" w:rsidRDefault="00CF4260" w:rsidP="00CF4260">
            <w:pPr>
              <w:autoSpaceDE w:val="0"/>
              <w:autoSpaceDN w:val="0"/>
              <w:adjustRightInd w:val="0"/>
              <w:rPr>
                <w:rFonts w:eastAsia="Calibri"/>
                <w:sz w:val="22"/>
                <w:szCs w:val="24"/>
                <w:lang w:eastAsia="en-US"/>
              </w:rPr>
            </w:pPr>
          </w:p>
        </w:tc>
        <w:tc>
          <w:tcPr>
            <w:tcW w:w="992" w:type="dxa"/>
          </w:tcPr>
          <w:p w:rsidR="00CF4260" w:rsidRPr="00CF4260" w:rsidRDefault="00CF4260" w:rsidP="00CF4260">
            <w:pPr>
              <w:autoSpaceDE w:val="0"/>
              <w:autoSpaceDN w:val="0"/>
              <w:adjustRightInd w:val="0"/>
              <w:rPr>
                <w:rFonts w:eastAsia="Calibri"/>
                <w:sz w:val="22"/>
                <w:szCs w:val="24"/>
                <w:lang w:eastAsia="en-US"/>
              </w:rPr>
            </w:pPr>
          </w:p>
        </w:tc>
      </w:tr>
    </w:tbl>
    <w:p w:rsidR="00CF4260" w:rsidRPr="00CF4260" w:rsidRDefault="00CF4260" w:rsidP="00CF4260">
      <w:pPr>
        <w:autoSpaceDE w:val="0"/>
        <w:autoSpaceDN w:val="0"/>
        <w:adjustRightInd w:val="0"/>
        <w:jc w:val="both"/>
        <w:rPr>
          <w:rFonts w:ascii="Arial" w:eastAsia="Calibri" w:hAnsi="Arial" w:cs="Arial"/>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28"/>
        <w:gridCol w:w="2268"/>
        <w:gridCol w:w="2891"/>
        <w:gridCol w:w="1984"/>
      </w:tblGrid>
      <w:tr w:rsidR="00CF4260" w:rsidRPr="00CF4260" w:rsidTr="00F40B2E">
        <w:tc>
          <w:tcPr>
            <w:tcW w:w="1928" w:type="dxa"/>
            <w:tcBorders>
              <w:top w:val="nil"/>
              <w:left w:val="nil"/>
              <w:bottom w:val="nil"/>
              <w:right w:val="nil"/>
            </w:tcBorders>
          </w:tcPr>
          <w:p w:rsidR="00CF4260" w:rsidRPr="00CF4260" w:rsidRDefault="00CF4260" w:rsidP="00CF4260">
            <w:pPr>
              <w:autoSpaceDE w:val="0"/>
              <w:autoSpaceDN w:val="0"/>
              <w:adjustRightInd w:val="0"/>
              <w:jc w:val="both"/>
              <w:rPr>
                <w:rFonts w:eastAsia="Calibri"/>
                <w:lang w:eastAsia="en-US"/>
              </w:rPr>
            </w:pPr>
            <w:r w:rsidRPr="00CF4260">
              <w:rPr>
                <w:rFonts w:eastAsia="Calibri"/>
                <w:lang w:eastAsia="en-US"/>
              </w:rPr>
              <w:t>Исполнитель</w:t>
            </w:r>
          </w:p>
        </w:tc>
        <w:tc>
          <w:tcPr>
            <w:tcW w:w="2268" w:type="dxa"/>
            <w:tcBorders>
              <w:top w:val="nil"/>
              <w:left w:val="nil"/>
              <w:bottom w:val="nil"/>
              <w:right w:val="nil"/>
            </w:tcBorders>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_____________</w:t>
            </w:r>
          </w:p>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(должность)</w:t>
            </w:r>
          </w:p>
        </w:tc>
        <w:tc>
          <w:tcPr>
            <w:tcW w:w="2891" w:type="dxa"/>
            <w:tcBorders>
              <w:top w:val="nil"/>
              <w:left w:val="nil"/>
              <w:bottom w:val="nil"/>
              <w:right w:val="nil"/>
            </w:tcBorders>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___________________</w:t>
            </w:r>
          </w:p>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(фамилия, инициалы)</w:t>
            </w:r>
          </w:p>
        </w:tc>
        <w:tc>
          <w:tcPr>
            <w:tcW w:w="1984" w:type="dxa"/>
            <w:tcBorders>
              <w:top w:val="nil"/>
              <w:left w:val="nil"/>
              <w:bottom w:val="nil"/>
              <w:right w:val="nil"/>
            </w:tcBorders>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____________</w:t>
            </w:r>
          </w:p>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(телефон)</w:t>
            </w:r>
          </w:p>
        </w:tc>
      </w:tr>
      <w:tr w:rsidR="00CF4260" w:rsidRPr="00CF4260" w:rsidTr="00F40B2E">
        <w:tc>
          <w:tcPr>
            <w:tcW w:w="9071" w:type="dxa"/>
            <w:gridSpan w:val="4"/>
            <w:tcBorders>
              <w:top w:val="nil"/>
              <w:left w:val="nil"/>
              <w:bottom w:val="nil"/>
              <w:right w:val="nil"/>
            </w:tcBorders>
          </w:tcPr>
          <w:p w:rsidR="00CF4260" w:rsidRPr="00CF4260" w:rsidRDefault="00CF4260" w:rsidP="00CF4260">
            <w:pPr>
              <w:autoSpaceDE w:val="0"/>
              <w:autoSpaceDN w:val="0"/>
              <w:adjustRightInd w:val="0"/>
              <w:jc w:val="both"/>
              <w:rPr>
                <w:rFonts w:eastAsia="Calibri"/>
                <w:lang w:eastAsia="en-US"/>
              </w:rPr>
            </w:pPr>
            <w:r w:rsidRPr="00CF4260">
              <w:rPr>
                <w:rFonts w:eastAsia="Calibri"/>
                <w:lang w:eastAsia="en-US"/>
              </w:rPr>
              <w:t>от «___» __________ 20___ г.</w:t>
            </w:r>
          </w:p>
        </w:tc>
      </w:tr>
    </w:tbl>
    <w:p w:rsidR="00CF4260" w:rsidRPr="00CF4260" w:rsidRDefault="00CF4260" w:rsidP="00CF4260">
      <w:pPr>
        <w:autoSpaceDE w:val="0"/>
        <w:autoSpaceDN w:val="0"/>
        <w:adjustRightInd w:val="0"/>
        <w:jc w:val="both"/>
        <w:rPr>
          <w:rFonts w:eastAsia="Calibri"/>
          <w:lang w:eastAsia="en-US"/>
        </w:rPr>
      </w:pPr>
    </w:p>
    <w:tbl>
      <w:tblPr>
        <w:tblW w:w="9276" w:type="dxa"/>
        <w:tblBorders>
          <w:top w:val="dashed" w:sz="4" w:space="0" w:color="auto"/>
          <w:left w:val="dashed" w:sz="4" w:space="0" w:color="auto"/>
          <w:bottom w:val="dashed" w:sz="4" w:space="0" w:color="auto"/>
          <w:right w:val="dashed"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39"/>
        <w:gridCol w:w="884"/>
        <w:gridCol w:w="4798"/>
        <w:gridCol w:w="1555"/>
      </w:tblGrid>
      <w:tr w:rsidR="00CF4260" w:rsidRPr="00CF4260" w:rsidTr="00F40B2E">
        <w:tc>
          <w:tcPr>
            <w:tcW w:w="9276" w:type="dxa"/>
            <w:gridSpan w:val="4"/>
            <w:tcBorders>
              <w:top w:val="dashed" w:sz="4" w:space="0" w:color="auto"/>
              <w:left w:val="dashed" w:sz="4" w:space="0" w:color="auto"/>
              <w:bottom w:val="nil"/>
              <w:right w:val="dashed" w:sz="4" w:space="0" w:color="auto"/>
            </w:tcBorders>
          </w:tcPr>
          <w:p w:rsidR="00CF4260" w:rsidRPr="00CF4260" w:rsidRDefault="00CF4260" w:rsidP="00CF4260">
            <w:pPr>
              <w:autoSpaceDE w:val="0"/>
              <w:autoSpaceDN w:val="0"/>
              <w:adjustRightInd w:val="0"/>
              <w:rPr>
                <w:rFonts w:eastAsia="Calibri"/>
                <w:lang w:eastAsia="en-US"/>
              </w:rPr>
            </w:pPr>
            <w:r w:rsidRPr="00CF4260">
              <w:rPr>
                <w:rFonts w:eastAsia="Calibri"/>
                <w:lang w:eastAsia="en-US"/>
              </w:rPr>
              <w:t>СОГЛАСОВАНО</w:t>
            </w:r>
          </w:p>
          <w:p w:rsidR="00CF4260" w:rsidRPr="00CF4260" w:rsidRDefault="00CF4260" w:rsidP="00CF4260">
            <w:pPr>
              <w:autoSpaceDE w:val="0"/>
              <w:autoSpaceDN w:val="0"/>
              <w:adjustRightInd w:val="0"/>
              <w:rPr>
                <w:rFonts w:eastAsia="Calibri"/>
                <w:lang w:eastAsia="en-US"/>
              </w:rPr>
            </w:pPr>
            <w:r w:rsidRPr="00CF4260">
              <w:rPr>
                <w:rFonts w:eastAsia="Calibri"/>
                <w:lang w:eastAsia="en-US"/>
              </w:rPr>
              <w:t>_________________________________________________________________</w:t>
            </w:r>
          </w:p>
          <w:p w:rsidR="00CF4260" w:rsidRPr="00CF4260" w:rsidRDefault="00CF4260" w:rsidP="003D7C45">
            <w:pPr>
              <w:autoSpaceDE w:val="0"/>
              <w:autoSpaceDN w:val="0"/>
              <w:adjustRightInd w:val="0"/>
              <w:jc w:val="center"/>
              <w:rPr>
                <w:rFonts w:eastAsia="Calibri"/>
                <w:lang w:eastAsia="en-US"/>
              </w:rPr>
            </w:pPr>
            <w:r w:rsidRPr="00CF4260">
              <w:rPr>
                <w:rFonts w:eastAsia="Calibri"/>
                <w:lang w:eastAsia="en-US"/>
              </w:rPr>
              <w:t>(</w:t>
            </w:r>
            <w:r w:rsidR="003D7C45">
              <w:rPr>
                <w:rFonts w:eastAsia="Calibri"/>
                <w:lang w:eastAsia="en-US"/>
              </w:rPr>
              <w:t>Учредитель</w:t>
            </w:r>
            <w:r w:rsidRPr="00CF4260">
              <w:rPr>
                <w:rFonts w:eastAsia="Calibri"/>
                <w:lang w:eastAsia="en-US"/>
              </w:rPr>
              <w:t>)</w:t>
            </w:r>
          </w:p>
        </w:tc>
      </w:tr>
      <w:tr w:rsidR="00CF4260" w:rsidRPr="00CF4260" w:rsidTr="00F40B2E">
        <w:tc>
          <w:tcPr>
            <w:tcW w:w="2039" w:type="dxa"/>
            <w:tcBorders>
              <w:top w:val="nil"/>
              <w:left w:val="dashed" w:sz="4" w:space="0" w:color="auto"/>
              <w:bottom w:val="nil"/>
              <w:right w:val="nil"/>
            </w:tcBorders>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_____________</w:t>
            </w:r>
          </w:p>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(подпись)</w:t>
            </w:r>
          </w:p>
        </w:tc>
        <w:tc>
          <w:tcPr>
            <w:tcW w:w="884" w:type="dxa"/>
            <w:tcBorders>
              <w:top w:val="nil"/>
              <w:left w:val="nil"/>
              <w:bottom w:val="nil"/>
              <w:right w:val="nil"/>
            </w:tcBorders>
          </w:tcPr>
          <w:p w:rsidR="00CF4260" w:rsidRPr="00CF4260" w:rsidRDefault="00CF4260" w:rsidP="00CF4260">
            <w:pPr>
              <w:autoSpaceDE w:val="0"/>
              <w:autoSpaceDN w:val="0"/>
              <w:adjustRightInd w:val="0"/>
              <w:rPr>
                <w:rFonts w:eastAsia="Calibri"/>
                <w:lang w:eastAsia="en-US"/>
              </w:rPr>
            </w:pPr>
          </w:p>
        </w:tc>
        <w:tc>
          <w:tcPr>
            <w:tcW w:w="4798" w:type="dxa"/>
            <w:tcBorders>
              <w:top w:val="nil"/>
              <w:left w:val="nil"/>
              <w:bottom w:val="nil"/>
              <w:right w:val="nil"/>
            </w:tcBorders>
          </w:tcPr>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_________________________________</w:t>
            </w:r>
          </w:p>
          <w:p w:rsidR="00CF4260" w:rsidRPr="00CF4260" w:rsidRDefault="00CF4260" w:rsidP="00CF4260">
            <w:pPr>
              <w:autoSpaceDE w:val="0"/>
              <w:autoSpaceDN w:val="0"/>
              <w:adjustRightInd w:val="0"/>
              <w:jc w:val="center"/>
              <w:rPr>
                <w:rFonts w:eastAsia="Calibri"/>
                <w:lang w:eastAsia="en-US"/>
              </w:rPr>
            </w:pPr>
            <w:r w:rsidRPr="00CF4260">
              <w:rPr>
                <w:rFonts w:eastAsia="Calibri"/>
                <w:lang w:eastAsia="en-US"/>
              </w:rPr>
              <w:t>(расшифровка подписи)</w:t>
            </w:r>
          </w:p>
        </w:tc>
        <w:tc>
          <w:tcPr>
            <w:tcW w:w="1555" w:type="dxa"/>
            <w:tcBorders>
              <w:top w:val="nil"/>
              <w:left w:val="nil"/>
              <w:bottom w:val="nil"/>
              <w:right w:val="dashed" w:sz="4" w:space="0" w:color="auto"/>
            </w:tcBorders>
          </w:tcPr>
          <w:p w:rsidR="00CF4260" w:rsidRPr="00CF4260" w:rsidRDefault="00CF4260" w:rsidP="00CF4260">
            <w:pPr>
              <w:autoSpaceDE w:val="0"/>
              <w:autoSpaceDN w:val="0"/>
              <w:adjustRightInd w:val="0"/>
              <w:rPr>
                <w:rFonts w:eastAsia="Calibri"/>
                <w:lang w:eastAsia="en-US"/>
              </w:rPr>
            </w:pPr>
          </w:p>
        </w:tc>
      </w:tr>
      <w:tr w:rsidR="00CF4260" w:rsidRPr="00CF4260" w:rsidTr="00F40B2E">
        <w:tc>
          <w:tcPr>
            <w:tcW w:w="9276" w:type="dxa"/>
            <w:gridSpan w:val="4"/>
            <w:tcBorders>
              <w:top w:val="nil"/>
              <w:left w:val="dashed" w:sz="4" w:space="0" w:color="auto"/>
              <w:bottom w:val="dashed" w:sz="4" w:space="0" w:color="auto"/>
              <w:right w:val="dashed" w:sz="4" w:space="0" w:color="auto"/>
            </w:tcBorders>
          </w:tcPr>
          <w:p w:rsidR="00CF4260" w:rsidRPr="00CF4260" w:rsidRDefault="00CF4260" w:rsidP="00CF4260">
            <w:pPr>
              <w:autoSpaceDE w:val="0"/>
              <w:autoSpaceDN w:val="0"/>
              <w:adjustRightInd w:val="0"/>
              <w:rPr>
                <w:rFonts w:eastAsia="Calibri"/>
                <w:lang w:eastAsia="en-US"/>
              </w:rPr>
            </w:pPr>
            <w:r w:rsidRPr="00CF4260">
              <w:rPr>
                <w:rFonts w:eastAsia="Calibri"/>
                <w:lang w:eastAsia="en-US"/>
              </w:rPr>
              <w:t>«____» _____________ 20__ г.</w:t>
            </w:r>
          </w:p>
        </w:tc>
      </w:tr>
    </w:tbl>
    <w:p w:rsidR="00CF4260" w:rsidRPr="00CF4260" w:rsidRDefault="00CF4260" w:rsidP="00CF4260">
      <w:pPr>
        <w:autoSpaceDE w:val="0"/>
        <w:autoSpaceDN w:val="0"/>
        <w:adjustRightInd w:val="0"/>
        <w:jc w:val="both"/>
        <w:rPr>
          <w:rFonts w:eastAsia="Calibri"/>
          <w:lang w:eastAsia="en-US"/>
        </w:rPr>
      </w:pPr>
    </w:p>
    <w:p w:rsidR="00CF4260" w:rsidRPr="00CF4260" w:rsidRDefault="00CF4260" w:rsidP="00CF4260">
      <w:pPr>
        <w:autoSpaceDE w:val="0"/>
        <w:autoSpaceDN w:val="0"/>
        <w:adjustRightInd w:val="0"/>
        <w:ind w:firstLine="540"/>
        <w:jc w:val="both"/>
        <w:rPr>
          <w:rFonts w:eastAsia="Calibri"/>
          <w:lang w:eastAsia="en-US"/>
        </w:rPr>
      </w:pPr>
      <w:r w:rsidRPr="00CF4260">
        <w:rPr>
          <w:rFonts w:eastAsia="Calibri"/>
          <w:lang w:eastAsia="en-US"/>
        </w:rPr>
        <w:t>--------------------------------</w:t>
      </w:r>
    </w:p>
    <w:p w:rsidR="00CF4260" w:rsidRPr="00CF4260" w:rsidRDefault="00CF4260" w:rsidP="00CF4260">
      <w:pPr>
        <w:autoSpaceDE w:val="0"/>
        <w:autoSpaceDN w:val="0"/>
        <w:adjustRightInd w:val="0"/>
        <w:ind w:firstLine="709"/>
        <w:jc w:val="both"/>
        <w:rPr>
          <w:rFonts w:eastAsia="Calibri"/>
          <w:lang w:eastAsia="en-US"/>
        </w:rPr>
      </w:pPr>
      <w:r w:rsidRPr="00CF4260">
        <w:rPr>
          <w:rFonts w:eastAsia="Calibri"/>
          <w:lang w:eastAsia="en-US"/>
        </w:rPr>
        <w:t>&lt;1</w:t>
      </w:r>
      <w:proofErr w:type="gramStart"/>
      <w:r w:rsidRPr="00CF4260">
        <w:rPr>
          <w:rFonts w:eastAsia="Calibri"/>
          <w:lang w:eastAsia="en-US"/>
        </w:rPr>
        <w:t>&gt; В</w:t>
      </w:r>
      <w:proofErr w:type="gramEnd"/>
      <w:r w:rsidRPr="00CF4260">
        <w:rPr>
          <w:rFonts w:eastAsia="Calibri"/>
          <w:lang w:eastAsia="en-US"/>
        </w:rPr>
        <w:t xml:space="preserve"> случае утверждения решения о бюджете на текущий финансовый год и плановый период.</w:t>
      </w:r>
    </w:p>
    <w:p w:rsidR="00CF4260" w:rsidRPr="00CF4260" w:rsidRDefault="00CF4260" w:rsidP="00CF4260">
      <w:pPr>
        <w:autoSpaceDE w:val="0"/>
        <w:autoSpaceDN w:val="0"/>
        <w:adjustRightInd w:val="0"/>
        <w:ind w:firstLine="709"/>
        <w:jc w:val="both"/>
        <w:rPr>
          <w:rFonts w:eastAsia="Calibri"/>
          <w:lang w:eastAsia="en-US"/>
        </w:rPr>
      </w:pPr>
      <w:r w:rsidRPr="00CF4260">
        <w:rPr>
          <w:rFonts w:eastAsia="Calibri"/>
          <w:lang w:eastAsia="en-US"/>
        </w:rPr>
        <w:t>&lt;2</w:t>
      </w:r>
      <w:proofErr w:type="gramStart"/>
      <w:r w:rsidRPr="00CF4260">
        <w:rPr>
          <w:rFonts w:eastAsia="Calibri"/>
          <w:lang w:eastAsia="en-US"/>
        </w:rPr>
        <w:t>&gt; У</w:t>
      </w:r>
      <w:proofErr w:type="gramEnd"/>
      <w:r w:rsidRPr="00CF4260">
        <w:rPr>
          <w:rFonts w:eastAsia="Calibri"/>
          <w:lang w:eastAsia="en-US"/>
        </w:rPr>
        <w:t>казывается дата подписания Плана, а в случае утверждения Плана уполномоченным лицом Учреждения – дата утверждения Плана.</w:t>
      </w:r>
    </w:p>
    <w:p w:rsidR="00CF4260" w:rsidRPr="00CF4260" w:rsidRDefault="00CF4260" w:rsidP="00CF4260">
      <w:pPr>
        <w:autoSpaceDE w:val="0"/>
        <w:autoSpaceDN w:val="0"/>
        <w:adjustRightInd w:val="0"/>
        <w:ind w:firstLine="709"/>
        <w:jc w:val="both"/>
        <w:rPr>
          <w:rFonts w:eastAsia="Calibri"/>
          <w:lang w:eastAsia="en-US"/>
        </w:rPr>
      </w:pPr>
      <w:r w:rsidRPr="00CF4260">
        <w:rPr>
          <w:rFonts w:eastAsia="Calibri"/>
          <w:lang w:eastAsia="en-US"/>
        </w:rPr>
        <w:t>&lt;3</w:t>
      </w:r>
      <w:proofErr w:type="gramStart"/>
      <w:r w:rsidRPr="00CF4260">
        <w:rPr>
          <w:rFonts w:eastAsia="Calibri"/>
          <w:lang w:eastAsia="en-US"/>
        </w:rPr>
        <w:t>&gt; В</w:t>
      </w:r>
      <w:proofErr w:type="gramEnd"/>
      <w:r w:rsidRPr="00CF4260">
        <w:rPr>
          <w:rFonts w:eastAsia="Calibri"/>
          <w:lang w:eastAsia="en-US"/>
        </w:rPr>
        <w:t xml:space="preserve"> графе 3 отражаются:</w:t>
      </w:r>
    </w:p>
    <w:p w:rsidR="00CF4260" w:rsidRPr="00CF4260" w:rsidRDefault="00CF4260" w:rsidP="00CF4260">
      <w:pPr>
        <w:autoSpaceDE w:val="0"/>
        <w:autoSpaceDN w:val="0"/>
        <w:adjustRightInd w:val="0"/>
        <w:ind w:firstLine="709"/>
        <w:jc w:val="both"/>
        <w:rPr>
          <w:rFonts w:eastAsia="Calibri"/>
          <w:lang w:eastAsia="en-US"/>
        </w:rPr>
      </w:pPr>
      <w:r w:rsidRPr="00CF4260">
        <w:rPr>
          <w:rFonts w:eastAsia="Calibri"/>
          <w:lang w:eastAsia="en-US"/>
        </w:rPr>
        <w:t xml:space="preserve">по строкам 1100 – 1900 – коды аналитической </w:t>
      </w:r>
      <w:proofErr w:type="gramStart"/>
      <w:r w:rsidRPr="00CF4260">
        <w:rPr>
          <w:rFonts w:eastAsia="Calibri"/>
          <w:lang w:eastAsia="en-US"/>
        </w:rPr>
        <w:t>группы подвида доходов бюджетов классификации доходов бюджетов</w:t>
      </w:r>
      <w:proofErr w:type="gramEnd"/>
      <w:r w:rsidRPr="00CF4260">
        <w:rPr>
          <w:rFonts w:eastAsia="Calibri"/>
          <w:lang w:eastAsia="en-US"/>
        </w:rPr>
        <w:t>;</w:t>
      </w:r>
    </w:p>
    <w:p w:rsidR="00CF4260" w:rsidRPr="00CF4260" w:rsidRDefault="00CF4260" w:rsidP="00CF4260">
      <w:pPr>
        <w:autoSpaceDE w:val="0"/>
        <w:autoSpaceDN w:val="0"/>
        <w:adjustRightInd w:val="0"/>
        <w:ind w:firstLine="709"/>
        <w:jc w:val="both"/>
        <w:rPr>
          <w:rFonts w:eastAsia="Calibri"/>
          <w:lang w:eastAsia="en-US"/>
        </w:rPr>
      </w:pPr>
      <w:r w:rsidRPr="00CF4260">
        <w:rPr>
          <w:rFonts w:eastAsia="Calibri"/>
          <w:lang w:eastAsia="en-US"/>
        </w:rPr>
        <w:t xml:space="preserve">по строкам 1980 – 1981 – коды аналитической </w:t>
      </w:r>
      <w:proofErr w:type="gramStart"/>
      <w:r w:rsidRPr="00CF4260">
        <w:rPr>
          <w:rFonts w:eastAsia="Calibri"/>
          <w:lang w:eastAsia="en-US"/>
        </w:rPr>
        <w:t>группы вида источников финансирования дефицитов бюджетов классификации источников финансирования дефицитов бюджетов</w:t>
      </w:r>
      <w:proofErr w:type="gramEnd"/>
      <w:r w:rsidRPr="00CF4260">
        <w:rPr>
          <w:rFonts w:eastAsia="Calibri"/>
          <w:lang w:eastAsia="en-US"/>
        </w:rPr>
        <w:t>;</w:t>
      </w:r>
    </w:p>
    <w:p w:rsidR="00CF4260" w:rsidRPr="00CF4260" w:rsidRDefault="00CF4260" w:rsidP="00CF4260">
      <w:pPr>
        <w:autoSpaceDE w:val="0"/>
        <w:autoSpaceDN w:val="0"/>
        <w:adjustRightInd w:val="0"/>
        <w:ind w:firstLine="709"/>
        <w:jc w:val="both"/>
        <w:rPr>
          <w:rFonts w:eastAsia="Calibri"/>
          <w:lang w:eastAsia="en-US"/>
        </w:rPr>
      </w:pPr>
      <w:r w:rsidRPr="00CF4260">
        <w:rPr>
          <w:rFonts w:eastAsia="Calibri"/>
          <w:lang w:eastAsia="en-US"/>
        </w:rPr>
        <w:t xml:space="preserve">по строкам 2000 – 2652 – коды </w:t>
      </w:r>
      <w:proofErr w:type="gramStart"/>
      <w:r w:rsidRPr="00CF4260">
        <w:rPr>
          <w:rFonts w:eastAsia="Calibri"/>
          <w:lang w:eastAsia="en-US"/>
        </w:rPr>
        <w:t>видов расходов бюджетов классификации расходов бюджетов</w:t>
      </w:r>
      <w:proofErr w:type="gramEnd"/>
      <w:r w:rsidRPr="00CF4260">
        <w:rPr>
          <w:rFonts w:eastAsia="Calibri"/>
          <w:lang w:eastAsia="en-US"/>
        </w:rPr>
        <w:t>;</w:t>
      </w:r>
    </w:p>
    <w:p w:rsidR="00CF4260" w:rsidRPr="00CF4260" w:rsidRDefault="00CF4260" w:rsidP="00CF4260">
      <w:pPr>
        <w:autoSpaceDE w:val="0"/>
        <w:autoSpaceDN w:val="0"/>
        <w:adjustRightInd w:val="0"/>
        <w:ind w:firstLine="709"/>
        <w:jc w:val="both"/>
        <w:rPr>
          <w:rFonts w:eastAsia="Calibri"/>
          <w:lang w:eastAsia="en-US"/>
        </w:rPr>
      </w:pPr>
      <w:r w:rsidRPr="00CF4260">
        <w:rPr>
          <w:rFonts w:eastAsia="Calibri"/>
          <w:lang w:eastAsia="en-US"/>
        </w:rPr>
        <w:t xml:space="preserve">по строкам 3000 – 3030 – коды аналитической </w:t>
      </w:r>
      <w:proofErr w:type="gramStart"/>
      <w:r w:rsidRPr="00CF4260">
        <w:rPr>
          <w:rFonts w:eastAsia="Calibri"/>
          <w:lang w:eastAsia="en-US"/>
        </w:rPr>
        <w:t>группы подвида доходов бюджетов классификации доходов</w:t>
      </w:r>
      <w:proofErr w:type="gramEnd"/>
      <w:r w:rsidRPr="00CF4260">
        <w:rPr>
          <w:rFonts w:eastAsia="Calibri"/>
          <w:lang w:eastAsia="en-US"/>
        </w:rPr>
        <w:t xml:space="preserve">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CF4260" w:rsidRPr="00CF4260" w:rsidRDefault="00CF4260" w:rsidP="00CF4260">
      <w:pPr>
        <w:autoSpaceDE w:val="0"/>
        <w:autoSpaceDN w:val="0"/>
        <w:adjustRightInd w:val="0"/>
        <w:ind w:firstLine="709"/>
        <w:jc w:val="both"/>
        <w:rPr>
          <w:rFonts w:eastAsia="Calibri"/>
          <w:lang w:eastAsia="en-US"/>
        </w:rPr>
      </w:pPr>
      <w:r w:rsidRPr="00CF4260">
        <w:rPr>
          <w:rFonts w:eastAsia="Calibri"/>
          <w:lang w:eastAsia="en-US"/>
        </w:rPr>
        <w:t xml:space="preserve">по строкам 4000 – 4010 – коды аналитической </w:t>
      </w:r>
      <w:proofErr w:type="gramStart"/>
      <w:r w:rsidRPr="00CF4260">
        <w:rPr>
          <w:rFonts w:eastAsia="Calibri"/>
          <w:lang w:eastAsia="en-US"/>
        </w:rPr>
        <w:t>группы вида источников финансирования дефицитов бюджетов классификации источников финансирования дефицитов бюджетов</w:t>
      </w:r>
      <w:proofErr w:type="gramEnd"/>
      <w:r w:rsidRPr="00CF4260">
        <w:rPr>
          <w:rFonts w:eastAsia="Calibri"/>
          <w:lang w:eastAsia="en-US"/>
        </w:rPr>
        <w:t>.</w:t>
      </w:r>
    </w:p>
    <w:p w:rsidR="00CF4260" w:rsidRPr="00CF4260" w:rsidRDefault="00CF4260" w:rsidP="00CF4260">
      <w:pPr>
        <w:autoSpaceDE w:val="0"/>
        <w:autoSpaceDN w:val="0"/>
        <w:adjustRightInd w:val="0"/>
        <w:ind w:firstLine="709"/>
        <w:jc w:val="both"/>
        <w:rPr>
          <w:rFonts w:eastAsia="Calibri"/>
          <w:lang w:eastAsia="en-US"/>
        </w:rPr>
      </w:pPr>
      <w:r w:rsidRPr="00CF4260">
        <w:rPr>
          <w:rFonts w:eastAsia="Calibri"/>
          <w:lang w:eastAsia="en-US"/>
        </w:rPr>
        <w:t>&lt;4</w:t>
      </w:r>
      <w:proofErr w:type="gramStart"/>
      <w:r w:rsidRPr="00CF4260">
        <w:rPr>
          <w:rFonts w:eastAsia="Calibri"/>
          <w:lang w:eastAsia="en-US"/>
        </w:rPr>
        <w:t>&gt; В</w:t>
      </w:r>
      <w:proofErr w:type="gramEnd"/>
      <w:r w:rsidRPr="00CF4260">
        <w:rPr>
          <w:rFonts w:eastAsia="Calibri"/>
          <w:lang w:eastAsia="en-US"/>
        </w:rPr>
        <w:t xml:space="preserve"> графе 4 указывается код классификации операций сектора государственного управления в соответствии с </w:t>
      </w:r>
      <w:hyperlink r:id="rId33" w:history="1">
        <w:r w:rsidRPr="00CF4260">
          <w:rPr>
            <w:rFonts w:eastAsia="Calibri"/>
            <w:lang w:eastAsia="en-US"/>
          </w:rPr>
          <w:t>Порядком</w:t>
        </w:r>
      </w:hyperlink>
      <w:r w:rsidRPr="00CF4260">
        <w:rPr>
          <w:rFonts w:eastAsia="Calibri"/>
          <w:lang w:eastAsia="en-US"/>
        </w:rPr>
        <w:t xml:space="preserve"> применения классификации операций сектора государственного управления, утвержденным приказом Министерства финансов Российской Федерации от 29.11.2017 № 209н.</w:t>
      </w:r>
    </w:p>
    <w:p w:rsidR="00CF4260" w:rsidRPr="00CF4260" w:rsidRDefault="00CF4260" w:rsidP="00CF4260">
      <w:pPr>
        <w:autoSpaceDE w:val="0"/>
        <w:autoSpaceDN w:val="0"/>
        <w:adjustRightInd w:val="0"/>
        <w:ind w:firstLine="709"/>
        <w:jc w:val="both"/>
        <w:rPr>
          <w:rFonts w:eastAsia="Calibri"/>
          <w:lang w:eastAsia="en-US"/>
        </w:rPr>
      </w:pPr>
      <w:r w:rsidRPr="00CF4260">
        <w:rPr>
          <w:rFonts w:eastAsia="Calibri"/>
          <w:lang w:eastAsia="en-US"/>
        </w:rPr>
        <w:t>&lt;5</w:t>
      </w:r>
      <w:proofErr w:type="gramStart"/>
      <w:r w:rsidRPr="00CF4260">
        <w:rPr>
          <w:rFonts w:eastAsia="Calibri"/>
          <w:lang w:eastAsia="en-US"/>
        </w:rPr>
        <w:t>&gt; П</w:t>
      </w:r>
      <w:proofErr w:type="gramEnd"/>
      <w:r w:rsidRPr="00CF4260">
        <w:rPr>
          <w:rFonts w:eastAsia="Calibri"/>
          <w:lang w:eastAsia="en-US"/>
        </w:rPr>
        <w:t>о строкам 0001 и 0002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CF4260" w:rsidRPr="00CF4260" w:rsidRDefault="00CF4260" w:rsidP="00CF4260">
      <w:pPr>
        <w:autoSpaceDE w:val="0"/>
        <w:autoSpaceDN w:val="0"/>
        <w:adjustRightInd w:val="0"/>
        <w:ind w:firstLine="709"/>
        <w:jc w:val="both"/>
        <w:rPr>
          <w:rFonts w:eastAsia="Calibri"/>
          <w:lang w:eastAsia="en-US"/>
        </w:rPr>
      </w:pPr>
      <w:r w:rsidRPr="00CF4260">
        <w:rPr>
          <w:rFonts w:eastAsia="Calibri"/>
          <w:lang w:eastAsia="en-US"/>
        </w:rPr>
        <w:t>&lt;6&gt;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w:t>
      </w:r>
    </w:p>
    <w:p w:rsidR="00CF4260" w:rsidRPr="00CF4260" w:rsidRDefault="00CF4260" w:rsidP="00CF4260">
      <w:pPr>
        <w:autoSpaceDE w:val="0"/>
        <w:autoSpaceDN w:val="0"/>
        <w:adjustRightInd w:val="0"/>
        <w:ind w:firstLine="709"/>
        <w:jc w:val="both"/>
        <w:rPr>
          <w:rFonts w:eastAsia="Calibri"/>
          <w:lang w:eastAsia="en-US"/>
        </w:rPr>
      </w:pPr>
      <w:r w:rsidRPr="00CF4260">
        <w:rPr>
          <w:rFonts w:eastAsia="Calibri"/>
          <w:lang w:eastAsia="en-US"/>
        </w:rPr>
        <w:lastRenderedPageBreak/>
        <w:t>&lt;7&gt; Показатели выплат по расходам на закупки товаров, работ, услуг, отраженные в строке 2600 Раздела 1 «Поступления и выплаты» Плана, подлежат детализации в Разделе 2 «Сведения по выплатам на закупку товаров, работ, услуг» Плана.</w:t>
      </w:r>
    </w:p>
    <w:p w:rsidR="00CF4260" w:rsidRPr="00CF4260" w:rsidRDefault="00CF4260" w:rsidP="00CF4260">
      <w:pPr>
        <w:autoSpaceDE w:val="0"/>
        <w:autoSpaceDN w:val="0"/>
        <w:adjustRightInd w:val="0"/>
        <w:ind w:firstLine="709"/>
        <w:jc w:val="both"/>
        <w:rPr>
          <w:rFonts w:eastAsia="Calibri"/>
          <w:lang w:eastAsia="en-US"/>
        </w:rPr>
      </w:pPr>
      <w:r w:rsidRPr="00CF4260">
        <w:rPr>
          <w:rFonts w:eastAsia="Calibri"/>
          <w:lang w:eastAsia="en-US"/>
        </w:rPr>
        <w:t>&lt;8&gt; Показатель отражается со знаком «минус».</w:t>
      </w:r>
    </w:p>
    <w:p w:rsidR="00CF4260" w:rsidRPr="00CF4260" w:rsidRDefault="00CF4260" w:rsidP="00CF4260">
      <w:pPr>
        <w:autoSpaceDE w:val="0"/>
        <w:autoSpaceDN w:val="0"/>
        <w:adjustRightInd w:val="0"/>
        <w:ind w:firstLine="709"/>
        <w:jc w:val="both"/>
        <w:rPr>
          <w:rFonts w:eastAsia="Calibri"/>
          <w:lang w:eastAsia="en-US"/>
        </w:rPr>
      </w:pPr>
      <w:r w:rsidRPr="00CF4260">
        <w:rPr>
          <w:rFonts w:eastAsia="Calibri"/>
          <w:lang w:eastAsia="en-US"/>
        </w:rPr>
        <w:t>&lt;9&gt;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w:t>
      </w:r>
    </w:p>
    <w:p w:rsidR="00CF4260" w:rsidRPr="00CF4260" w:rsidRDefault="00CF4260" w:rsidP="00CF4260">
      <w:pPr>
        <w:autoSpaceDE w:val="0"/>
        <w:autoSpaceDN w:val="0"/>
        <w:adjustRightInd w:val="0"/>
        <w:ind w:firstLine="709"/>
        <w:jc w:val="both"/>
        <w:rPr>
          <w:rFonts w:eastAsia="Calibri"/>
          <w:lang w:eastAsia="en-US"/>
        </w:rPr>
      </w:pPr>
      <w:r w:rsidRPr="00CF4260">
        <w:rPr>
          <w:rFonts w:eastAsia="Calibri"/>
          <w:lang w:eastAsia="en-US"/>
        </w:rPr>
        <w:t>&lt;10</w:t>
      </w:r>
      <w:proofErr w:type="gramStart"/>
      <w:r w:rsidRPr="00CF4260">
        <w:rPr>
          <w:rFonts w:eastAsia="Calibri"/>
          <w:lang w:eastAsia="en-US"/>
        </w:rPr>
        <w:t>&gt; В</w:t>
      </w:r>
      <w:proofErr w:type="gramEnd"/>
      <w:r w:rsidRPr="00CF4260">
        <w:rPr>
          <w:rFonts w:eastAsia="Calibri"/>
          <w:lang w:eastAsia="en-US"/>
        </w:rPr>
        <w:t xml:space="preserve"> Разделе 2 «Сведения по выплатам на закупку товаров, работ, услуг» Плана детализируются показатели выплат по расходам на закупку товаров, работ, услуг, отраженные в строке 2600 Раздела 1 «Поступления и выплаты» Плана.</w:t>
      </w:r>
    </w:p>
    <w:p w:rsidR="00CF4260" w:rsidRPr="00CF4260" w:rsidRDefault="00CF4260" w:rsidP="00CF4260">
      <w:pPr>
        <w:autoSpaceDE w:val="0"/>
        <w:autoSpaceDN w:val="0"/>
        <w:adjustRightInd w:val="0"/>
        <w:ind w:firstLine="709"/>
        <w:jc w:val="both"/>
        <w:rPr>
          <w:rFonts w:eastAsia="Calibri"/>
          <w:lang w:eastAsia="en-US"/>
        </w:rPr>
      </w:pPr>
      <w:proofErr w:type="gramStart"/>
      <w:r w:rsidRPr="00CF4260">
        <w:rPr>
          <w:rFonts w:eastAsia="Calibri"/>
          <w:lang w:eastAsia="en-US"/>
        </w:rPr>
        <w:t>&lt;11&gt; Плановые показатели выплат на закупку товаров, работ, услуг по строке 26000 Раздела 2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(строки 26100 и 26200), а также по контрактам (договорам), заключаемым в соответствии с требованиями законодательства Российской Федерации и иных нормативных</w:t>
      </w:r>
      <w:proofErr w:type="gramEnd"/>
      <w:r w:rsidRPr="00CF4260">
        <w:rPr>
          <w:rFonts w:eastAsia="Calibri"/>
          <w:lang w:eastAsia="en-US"/>
        </w:rPr>
        <w:t xml:space="preserve"> </w:t>
      </w:r>
      <w:proofErr w:type="gramStart"/>
      <w:r w:rsidRPr="00CF4260">
        <w:rPr>
          <w:rFonts w:eastAsia="Calibri"/>
          <w:lang w:eastAsia="en-US"/>
        </w:rPr>
        <w:t>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(строка 26300) и планируемым к заключению в соответствующем финансовом году (строка 26400), и должны соответствовать показателям соответствующих граф по строке 2600 Раздела 1 «Поступления и выплаты» Плана.</w:t>
      </w:r>
      <w:proofErr w:type="gramEnd"/>
    </w:p>
    <w:p w:rsidR="00CF4260" w:rsidRPr="00CF4260" w:rsidRDefault="00CF4260" w:rsidP="00CF4260">
      <w:pPr>
        <w:autoSpaceDE w:val="0"/>
        <w:autoSpaceDN w:val="0"/>
        <w:adjustRightInd w:val="0"/>
        <w:ind w:firstLine="709"/>
        <w:jc w:val="both"/>
        <w:rPr>
          <w:rFonts w:eastAsia="Calibri"/>
          <w:lang w:eastAsia="en-US"/>
        </w:rPr>
      </w:pPr>
      <w:r w:rsidRPr="00CF4260">
        <w:rPr>
          <w:rFonts w:eastAsia="Calibri"/>
          <w:lang w:eastAsia="en-US"/>
        </w:rPr>
        <w:t>&lt;12</w:t>
      </w:r>
      <w:proofErr w:type="gramStart"/>
      <w:r w:rsidRPr="00CF4260">
        <w:rPr>
          <w:rFonts w:eastAsia="Calibri"/>
          <w:lang w:eastAsia="en-US"/>
        </w:rPr>
        <w:t>&gt; У</w:t>
      </w:r>
      <w:proofErr w:type="gramEnd"/>
      <w:r w:rsidRPr="00CF4260">
        <w:rPr>
          <w:rFonts w:eastAsia="Calibri"/>
          <w:lang w:eastAsia="en-US"/>
        </w:rPr>
        <w:t xml:space="preserve">казывается сумма договоров (контрактах) о закупках товаров, работ, услуг, заключенных без учета требований Федерального </w:t>
      </w:r>
      <w:hyperlink r:id="rId34" w:history="1">
        <w:r w:rsidRPr="00CF4260">
          <w:rPr>
            <w:rFonts w:eastAsia="Calibri"/>
            <w:lang w:eastAsia="en-US"/>
          </w:rPr>
          <w:t>закона</w:t>
        </w:r>
      </w:hyperlink>
      <w:r w:rsidRPr="00CF4260">
        <w:rPr>
          <w:rFonts w:eastAsia="Calibri"/>
          <w:lang w:eastAsia="en-US"/>
        </w:rPr>
        <w:t xml:space="preserve"> № 44-ФЗ и Федерального </w:t>
      </w:r>
      <w:hyperlink r:id="rId35" w:history="1">
        <w:r w:rsidRPr="00CF4260">
          <w:rPr>
            <w:rFonts w:eastAsia="Calibri"/>
            <w:lang w:eastAsia="en-US"/>
          </w:rPr>
          <w:t>закона</w:t>
        </w:r>
      </w:hyperlink>
      <w:r w:rsidRPr="00CF4260">
        <w:rPr>
          <w:rFonts w:eastAsia="Calibri"/>
          <w:lang w:eastAsia="en-US"/>
        </w:rPr>
        <w:t xml:space="preserve"> № 223-ФЗ, в случаях, предусмотренных указанными федеральными законами.</w:t>
      </w:r>
    </w:p>
    <w:p w:rsidR="00CF4260" w:rsidRPr="00CF4260" w:rsidRDefault="00CF4260" w:rsidP="00CF4260">
      <w:pPr>
        <w:autoSpaceDE w:val="0"/>
        <w:autoSpaceDN w:val="0"/>
        <w:adjustRightInd w:val="0"/>
        <w:ind w:firstLine="709"/>
        <w:jc w:val="both"/>
        <w:rPr>
          <w:rFonts w:eastAsia="Calibri"/>
          <w:lang w:eastAsia="en-US"/>
        </w:rPr>
      </w:pPr>
      <w:r w:rsidRPr="00CF4260">
        <w:rPr>
          <w:rFonts w:eastAsia="Calibri"/>
          <w:lang w:eastAsia="en-US"/>
        </w:rPr>
        <w:t>&lt;13</w:t>
      </w:r>
      <w:proofErr w:type="gramStart"/>
      <w:r w:rsidRPr="00CF4260">
        <w:rPr>
          <w:rFonts w:eastAsia="Calibri"/>
          <w:lang w:eastAsia="en-US"/>
        </w:rPr>
        <w:t>&gt; У</w:t>
      </w:r>
      <w:proofErr w:type="gramEnd"/>
      <w:r w:rsidRPr="00CF4260">
        <w:rPr>
          <w:rFonts w:eastAsia="Calibri"/>
          <w:lang w:eastAsia="en-US"/>
        </w:rPr>
        <w:t xml:space="preserve">казывается сумма закупок товаров, работ, услуг, осуществляемых в соответствии с Федеральным </w:t>
      </w:r>
      <w:hyperlink r:id="rId36" w:history="1">
        <w:r w:rsidRPr="00CF4260">
          <w:rPr>
            <w:rFonts w:eastAsia="Calibri"/>
            <w:lang w:eastAsia="en-US"/>
          </w:rPr>
          <w:t>законом</w:t>
        </w:r>
      </w:hyperlink>
      <w:r w:rsidRPr="00CF4260">
        <w:rPr>
          <w:rFonts w:eastAsia="Calibri"/>
          <w:lang w:eastAsia="en-US"/>
        </w:rPr>
        <w:t xml:space="preserve"> № 44-ФЗ и Федеральным </w:t>
      </w:r>
      <w:hyperlink r:id="rId37" w:history="1">
        <w:r w:rsidRPr="00CF4260">
          <w:rPr>
            <w:rFonts w:eastAsia="Calibri"/>
            <w:lang w:eastAsia="en-US"/>
          </w:rPr>
          <w:t>законом</w:t>
        </w:r>
      </w:hyperlink>
      <w:r w:rsidRPr="00CF4260">
        <w:rPr>
          <w:rFonts w:eastAsia="Calibri"/>
          <w:lang w:eastAsia="en-US"/>
        </w:rPr>
        <w:t xml:space="preserve"> № 223-ФЗ.</w:t>
      </w:r>
    </w:p>
    <w:p w:rsidR="00CF4260" w:rsidRPr="00CF4260" w:rsidRDefault="00CF4260" w:rsidP="00CF4260">
      <w:pPr>
        <w:autoSpaceDE w:val="0"/>
        <w:autoSpaceDN w:val="0"/>
        <w:adjustRightInd w:val="0"/>
        <w:ind w:firstLine="709"/>
        <w:jc w:val="both"/>
        <w:rPr>
          <w:rFonts w:eastAsia="Calibri"/>
          <w:lang w:eastAsia="en-US"/>
        </w:rPr>
      </w:pPr>
      <w:r w:rsidRPr="00CF4260">
        <w:rPr>
          <w:rFonts w:eastAsia="Calibri"/>
          <w:lang w:eastAsia="en-US"/>
        </w:rPr>
        <w:t>&lt;14&gt; Муниципальным бюджетным Учреждением показатель не формируется.</w:t>
      </w:r>
    </w:p>
    <w:p w:rsidR="00CF4260" w:rsidRPr="00CF4260" w:rsidRDefault="00CF4260" w:rsidP="00CF4260">
      <w:pPr>
        <w:autoSpaceDE w:val="0"/>
        <w:autoSpaceDN w:val="0"/>
        <w:adjustRightInd w:val="0"/>
        <w:ind w:firstLine="709"/>
        <w:jc w:val="both"/>
        <w:rPr>
          <w:rFonts w:eastAsia="Calibri"/>
          <w:lang w:eastAsia="en-US"/>
        </w:rPr>
      </w:pPr>
      <w:r w:rsidRPr="00CF4260">
        <w:rPr>
          <w:rFonts w:eastAsia="Calibri"/>
          <w:lang w:eastAsia="en-US"/>
        </w:rPr>
        <w:t>&lt;15</w:t>
      </w:r>
      <w:proofErr w:type="gramStart"/>
      <w:r w:rsidRPr="00CF4260">
        <w:rPr>
          <w:rFonts w:eastAsia="Calibri"/>
          <w:lang w:eastAsia="en-US"/>
        </w:rPr>
        <w:t>&gt; У</w:t>
      </w:r>
      <w:proofErr w:type="gramEnd"/>
      <w:r w:rsidRPr="00CF4260">
        <w:rPr>
          <w:rFonts w:eastAsia="Calibri"/>
          <w:lang w:eastAsia="en-US"/>
        </w:rPr>
        <w:t xml:space="preserve">казывается сумма закупок товаров, работ, услуг, осуществляемых в соответствии с Федеральным </w:t>
      </w:r>
      <w:hyperlink r:id="rId38" w:history="1">
        <w:r w:rsidRPr="00CF4260">
          <w:rPr>
            <w:rFonts w:eastAsia="Calibri"/>
            <w:lang w:eastAsia="en-US"/>
          </w:rPr>
          <w:t>законом</w:t>
        </w:r>
      </w:hyperlink>
      <w:r w:rsidRPr="00CF4260">
        <w:rPr>
          <w:rFonts w:eastAsia="Calibri"/>
          <w:lang w:eastAsia="en-US"/>
        </w:rPr>
        <w:t xml:space="preserve"> № 44-ФЗ.</w:t>
      </w:r>
    </w:p>
    <w:p w:rsidR="00CF4260" w:rsidRPr="00CF4260" w:rsidRDefault="00CF4260" w:rsidP="00CF4260">
      <w:pPr>
        <w:autoSpaceDE w:val="0"/>
        <w:autoSpaceDN w:val="0"/>
        <w:adjustRightInd w:val="0"/>
        <w:ind w:firstLine="709"/>
        <w:jc w:val="both"/>
        <w:rPr>
          <w:rFonts w:eastAsia="Calibri"/>
          <w:lang w:eastAsia="en-US"/>
        </w:rPr>
      </w:pPr>
      <w:r w:rsidRPr="00CF4260">
        <w:rPr>
          <w:rFonts w:eastAsia="Calibri"/>
          <w:lang w:eastAsia="en-US"/>
        </w:rPr>
        <w:t>&lt;16&gt; Плановые показатели выплат на закупку товаров, работ, услуг по строке 26500 муниципального бюджетного Учреждения должны быть не менее суммы показателей строк 26410, 26420, 26430, 26440 по соответствующей графе, муниципального автономного учреждения – не менее показателя строки 26430 по соответствующей графе.</w:t>
      </w:r>
    </w:p>
    <w:p w:rsidR="00CF4260" w:rsidRPr="00CF4260" w:rsidRDefault="00CF4260" w:rsidP="00CF4260">
      <w:pPr>
        <w:pStyle w:val="a3"/>
        <w:autoSpaceDE w:val="0"/>
        <w:autoSpaceDN w:val="0"/>
        <w:adjustRightInd w:val="0"/>
        <w:ind w:firstLine="709"/>
        <w:jc w:val="both"/>
        <w:rPr>
          <w:szCs w:val="28"/>
        </w:rPr>
      </w:pPr>
    </w:p>
    <w:p w:rsidR="008D3C40" w:rsidRPr="00F41B72" w:rsidRDefault="008D3C40" w:rsidP="00C348F8">
      <w:pPr>
        <w:pStyle w:val="ab"/>
        <w:widowControl w:val="0"/>
        <w:numPr>
          <w:ilvl w:val="0"/>
          <w:numId w:val="43"/>
        </w:numPr>
        <w:tabs>
          <w:tab w:val="left" w:pos="709"/>
        </w:tabs>
        <w:autoSpaceDE w:val="0"/>
        <w:autoSpaceDN w:val="0"/>
        <w:adjustRightInd w:val="0"/>
        <w:ind w:left="0" w:firstLine="709"/>
        <w:jc w:val="both"/>
        <w:outlineLvl w:val="0"/>
        <w:rPr>
          <w:sz w:val="28"/>
          <w:szCs w:val="28"/>
        </w:rPr>
      </w:pPr>
      <w:r w:rsidRPr="00F41B72">
        <w:rPr>
          <w:sz w:val="28"/>
          <w:szCs w:val="28"/>
        </w:rPr>
        <w:t xml:space="preserve">Опубликовать (обнародовать) настоящее постановление </w:t>
      </w:r>
      <w:r w:rsidR="00C348F8">
        <w:rPr>
          <w:sz w:val="28"/>
          <w:szCs w:val="28"/>
        </w:rPr>
        <w:br/>
      </w:r>
      <w:r w:rsidRPr="00F41B72">
        <w:rPr>
          <w:sz w:val="28"/>
          <w:szCs w:val="28"/>
        </w:rPr>
        <w:t>в газете «Наш район», в официальном сетевом издании «Наш район Ханты-Мансийский», разместить на официальном сайте администрации Ханты-Мансийского района.</w:t>
      </w:r>
    </w:p>
    <w:p w:rsidR="009F7601" w:rsidRDefault="00144A1A" w:rsidP="00C348F8">
      <w:pPr>
        <w:pStyle w:val="ab"/>
        <w:widowControl w:val="0"/>
        <w:numPr>
          <w:ilvl w:val="0"/>
          <w:numId w:val="43"/>
        </w:numPr>
        <w:tabs>
          <w:tab w:val="left" w:pos="709"/>
        </w:tabs>
        <w:autoSpaceDE w:val="0"/>
        <w:autoSpaceDN w:val="0"/>
        <w:adjustRightInd w:val="0"/>
        <w:ind w:left="0" w:firstLine="709"/>
        <w:jc w:val="both"/>
        <w:outlineLvl w:val="0"/>
        <w:rPr>
          <w:sz w:val="28"/>
          <w:szCs w:val="28"/>
        </w:rPr>
      </w:pPr>
      <w:r w:rsidRPr="00144A1A">
        <w:rPr>
          <w:sz w:val="28"/>
          <w:szCs w:val="28"/>
        </w:rPr>
        <w:t>Настоящее постановление вступает в силу после его официального опубликования (обнародования) и распространяет свое действие</w:t>
      </w:r>
      <w:r>
        <w:rPr>
          <w:sz w:val="28"/>
          <w:szCs w:val="28"/>
        </w:rPr>
        <w:t xml:space="preserve"> </w:t>
      </w:r>
      <w:r w:rsidR="009F7601" w:rsidRPr="009F7601">
        <w:rPr>
          <w:sz w:val="28"/>
          <w:szCs w:val="28"/>
        </w:rPr>
        <w:t xml:space="preserve">с </w:t>
      </w:r>
      <w:r w:rsidR="00C21464">
        <w:rPr>
          <w:sz w:val="28"/>
          <w:szCs w:val="28"/>
        </w:rPr>
        <w:t>0</w:t>
      </w:r>
      <w:r w:rsidR="009F7601" w:rsidRPr="009F7601">
        <w:rPr>
          <w:sz w:val="28"/>
          <w:szCs w:val="28"/>
        </w:rPr>
        <w:t>1</w:t>
      </w:r>
      <w:r w:rsidR="00C21464">
        <w:rPr>
          <w:sz w:val="28"/>
          <w:szCs w:val="28"/>
        </w:rPr>
        <w:t>.01.</w:t>
      </w:r>
      <w:r w:rsidR="009F7601" w:rsidRPr="009F7601">
        <w:rPr>
          <w:sz w:val="28"/>
          <w:szCs w:val="28"/>
        </w:rPr>
        <w:t>202</w:t>
      </w:r>
      <w:r w:rsidR="009F7601">
        <w:rPr>
          <w:sz w:val="28"/>
          <w:szCs w:val="28"/>
        </w:rPr>
        <w:t>2</w:t>
      </w:r>
      <w:r w:rsidR="008F13ED">
        <w:rPr>
          <w:sz w:val="28"/>
          <w:szCs w:val="28"/>
        </w:rPr>
        <w:t>, за исключением пунктов 1.1, 1.3, 1.4</w:t>
      </w:r>
      <w:r w:rsidR="009F7601" w:rsidRPr="009F7601">
        <w:rPr>
          <w:sz w:val="28"/>
          <w:szCs w:val="28"/>
        </w:rPr>
        <w:t>.</w:t>
      </w:r>
    </w:p>
    <w:p w:rsidR="00B226FA" w:rsidRDefault="00B226FA" w:rsidP="001B7123">
      <w:pPr>
        <w:pStyle w:val="ab"/>
        <w:widowControl w:val="0"/>
        <w:tabs>
          <w:tab w:val="left" w:pos="0"/>
        </w:tabs>
        <w:autoSpaceDE w:val="0"/>
        <w:autoSpaceDN w:val="0"/>
        <w:adjustRightInd w:val="0"/>
        <w:ind w:left="0" w:firstLine="709"/>
        <w:jc w:val="both"/>
        <w:outlineLvl w:val="0"/>
        <w:rPr>
          <w:sz w:val="28"/>
          <w:szCs w:val="28"/>
        </w:rPr>
      </w:pPr>
      <w:r w:rsidRPr="00B226FA">
        <w:rPr>
          <w:sz w:val="28"/>
          <w:szCs w:val="28"/>
        </w:rPr>
        <w:t>Пункты 1.1, 1.3, 1.4</w:t>
      </w:r>
      <w:r w:rsidR="00DD6C64">
        <w:rPr>
          <w:sz w:val="28"/>
          <w:szCs w:val="28"/>
        </w:rPr>
        <w:t xml:space="preserve"> </w:t>
      </w:r>
      <w:r w:rsidRPr="00B226FA">
        <w:rPr>
          <w:sz w:val="28"/>
          <w:szCs w:val="28"/>
        </w:rPr>
        <w:t>распространя</w:t>
      </w:r>
      <w:r w:rsidR="00A31E2C">
        <w:rPr>
          <w:sz w:val="28"/>
          <w:szCs w:val="28"/>
        </w:rPr>
        <w:t>ю</w:t>
      </w:r>
      <w:r w:rsidRPr="00B226FA">
        <w:rPr>
          <w:sz w:val="28"/>
          <w:szCs w:val="28"/>
        </w:rPr>
        <w:t>т свое действие на правоотношения, связанные с формированием бюджета Ханты-Мансийского района на 202</w:t>
      </w:r>
      <w:r>
        <w:rPr>
          <w:sz w:val="28"/>
          <w:szCs w:val="28"/>
        </w:rPr>
        <w:t>3</w:t>
      </w:r>
      <w:r w:rsidRPr="00B226FA">
        <w:rPr>
          <w:sz w:val="28"/>
          <w:szCs w:val="28"/>
        </w:rPr>
        <w:t xml:space="preserve"> год и плановый период 202</w:t>
      </w:r>
      <w:r>
        <w:rPr>
          <w:sz w:val="28"/>
          <w:szCs w:val="28"/>
        </w:rPr>
        <w:t>4</w:t>
      </w:r>
      <w:r w:rsidRPr="00B226FA">
        <w:rPr>
          <w:sz w:val="28"/>
          <w:szCs w:val="28"/>
        </w:rPr>
        <w:t xml:space="preserve"> и 202</w:t>
      </w:r>
      <w:r>
        <w:rPr>
          <w:sz w:val="28"/>
          <w:szCs w:val="28"/>
        </w:rPr>
        <w:t>5</w:t>
      </w:r>
      <w:r w:rsidRPr="00B226FA">
        <w:rPr>
          <w:sz w:val="28"/>
          <w:szCs w:val="28"/>
        </w:rPr>
        <w:t xml:space="preserve"> годов</w:t>
      </w:r>
      <w:r>
        <w:rPr>
          <w:sz w:val="28"/>
          <w:szCs w:val="28"/>
        </w:rPr>
        <w:t>.</w:t>
      </w:r>
    </w:p>
    <w:p w:rsidR="008D3C40" w:rsidRPr="00B226FA" w:rsidRDefault="008D3C40" w:rsidP="00B226FA">
      <w:pPr>
        <w:pStyle w:val="ab"/>
        <w:widowControl w:val="0"/>
        <w:numPr>
          <w:ilvl w:val="0"/>
          <w:numId w:val="43"/>
        </w:numPr>
        <w:tabs>
          <w:tab w:val="left" w:pos="709"/>
        </w:tabs>
        <w:autoSpaceDE w:val="0"/>
        <w:autoSpaceDN w:val="0"/>
        <w:adjustRightInd w:val="0"/>
        <w:ind w:left="0" w:firstLine="709"/>
        <w:jc w:val="both"/>
        <w:outlineLvl w:val="0"/>
        <w:rPr>
          <w:sz w:val="28"/>
          <w:szCs w:val="28"/>
        </w:rPr>
      </w:pPr>
      <w:proofErr w:type="gramStart"/>
      <w:r w:rsidRPr="00B226FA">
        <w:rPr>
          <w:sz w:val="28"/>
          <w:szCs w:val="28"/>
        </w:rPr>
        <w:t>Контроль за</w:t>
      </w:r>
      <w:proofErr w:type="gramEnd"/>
      <w:r w:rsidRPr="00B226FA">
        <w:rPr>
          <w:sz w:val="28"/>
          <w:szCs w:val="28"/>
        </w:rPr>
        <w:t xml:space="preserve"> выполнением постановления возложить </w:t>
      </w:r>
      <w:r w:rsidR="00C21464" w:rsidRPr="00B226FA">
        <w:rPr>
          <w:sz w:val="28"/>
          <w:szCs w:val="28"/>
        </w:rPr>
        <w:br/>
      </w:r>
      <w:r w:rsidRPr="00B226FA">
        <w:rPr>
          <w:sz w:val="28"/>
          <w:szCs w:val="28"/>
        </w:rPr>
        <w:t>на заместителя главы Ханты-Мансийского района по финансам.</w:t>
      </w:r>
    </w:p>
    <w:p w:rsidR="008D3C40" w:rsidRDefault="008D3C40" w:rsidP="00C21464">
      <w:pPr>
        <w:widowControl w:val="0"/>
        <w:autoSpaceDE w:val="0"/>
        <w:autoSpaceDN w:val="0"/>
        <w:adjustRightInd w:val="0"/>
        <w:ind w:firstLine="709"/>
        <w:jc w:val="both"/>
        <w:outlineLvl w:val="0"/>
        <w:rPr>
          <w:sz w:val="28"/>
          <w:szCs w:val="28"/>
        </w:rPr>
      </w:pPr>
    </w:p>
    <w:p w:rsidR="00C21464" w:rsidRDefault="00C21464" w:rsidP="00144A1A">
      <w:pPr>
        <w:widowControl w:val="0"/>
        <w:autoSpaceDE w:val="0"/>
        <w:autoSpaceDN w:val="0"/>
        <w:adjustRightInd w:val="0"/>
        <w:outlineLvl w:val="0"/>
        <w:rPr>
          <w:sz w:val="28"/>
          <w:szCs w:val="28"/>
        </w:rPr>
      </w:pPr>
    </w:p>
    <w:p w:rsidR="00C21464" w:rsidRDefault="00C21464" w:rsidP="00144A1A">
      <w:pPr>
        <w:widowControl w:val="0"/>
        <w:autoSpaceDE w:val="0"/>
        <w:autoSpaceDN w:val="0"/>
        <w:adjustRightInd w:val="0"/>
        <w:outlineLvl w:val="0"/>
        <w:rPr>
          <w:sz w:val="28"/>
          <w:szCs w:val="28"/>
        </w:rPr>
      </w:pPr>
    </w:p>
    <w:p w:rsidR="008D3C40" w:rsidRPr="0050079A" w:rsidRDefault="008D3C40" w:rsidP="00144A1A">
      <w:pPr>
        <w:widowControl w:val="0"/>
        <w:autoSpaceDE w:val="0"/>
        <w:autoSpaceDN w:val="0"/>
        <w:adjustRightInd w:val="0"/>
        <w:outlineLvl w:val="0"/>
        <w:rPr>
          <w:rFonts w:eastAsiaTheme="minorHAnsi"/>
          <w:sz w:val="24"/>
          <w:szCs w:val="24"/>
          <w:lang w:eastAsia="en-US"/>
        </w:rPr>
      </w:pPr>
      <w:r w:rsidRPr="008D3C40">
        <w:rPr>
          <w:sz w:val="28"/>
          <w:szCs w:val="28"/>
        </w:rPr>
        <w:t>Г</w:t>
      </w:r>
      <w:r>
        <w:rPr>
          <w:sz w:val="28"/>
          <w:szCs w:val="28"/>
        </w:rPr>
        <w:t xml:space="preserve">лава Ханты-Мансийского района </w:t>
      </w:r>
      <w:r w:rsidRPr="008D3C40">
        <w:rPr>
          <w:sz w:val="28"/>
          <w:szCs w:val="28"/>
        </w:rPr>
        <w:t xml:space="preserve">                  </w:t>
      </w:r>
      <w:r w:rsidR="00C21464">
        <w:rPr>
          <w:sz w:val="28"/>
          <w:szCs w:val="28"/>
        </w:rPr>
        <w:t xml:space="preserve">                            </w:t>
      </w:r>
      <w:proofErr w:type="spellStart"/>
      <w:r w:rsidRPr="008D3C40">
        <w:rPr>
          <w:sz w:val="28"/>
          <w:szCs w:val="28"/>
        </w:rPr>
        <w:t>К.Р.Минулин</w:t>
      </w:r>
      <w:proofErr w:type="spellEnd"/>
    </w:p>
    <w:sectPr w:rsidR="008D3C40" w:rsidRPr="0050079A" w:rsidSect="00F16708">
      <w:headerReference w:type="default" r:id="rId39"/>
      <w:headerReference w:type="first" r:id="rId40"/>
      <w:pgSz w:w="11905" w:h="16838"/>
      <w:pgMar w:top="1418" w:right="1276" w:bottom="1134" w:left="1559" w:header="567" w:footer="56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118" w:rsidRDefault="00BA4118" w:rsidP="0082789D">
      <w:r>
        <w:separator/>
      </w:r>
    </w:p>
  </w:endnote>
  <w:endnote w:type="continuationSeparator" w:id="0">
    <w:p w:rsidR="00BA4118" w:rsidRDefault="00BA4118" w:rsidP="0082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118" w:rsidRDefault="00BA4118" w:rsidP="0082789D">
      <w:r>
        <w:separator/>
      </w:r>
    </w:p>
  </w:footnote>
  <w:footnote w:type="continuationSeparator" w:id="0">
    <w:p w:rsidR="00BA4118" w:rsidRDefault="00BA4118" w:rsidP="00827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128609"/>
      <w:docPartObj>
        <w:docPartGallery w:val="Page Numbers (Top of Page)"/>
        <w:docPartUnique/>
      </w:docPartObj>
    </w:sdtPr>
    <w:sdtEndPr/>
    <w:sdtContent>
      <w:p w:rsidR="004F3F3C" w:rsidRDefault="004F3F3C">
        <w:pPr>
          <w:pStyle w:val="a7"/>
          <w:jc w:val="center"/>
        </w:pPr>
        <w:r>
          <w:fldChar w:fldCharType="begin"/>
        </w:r>
        <w:r>
          <w:instrText>PAGE   \* MERGEFORMAT</w:instrText>
        </w:r>
        <w:r>
          <w:fldChar w:fldCharType="separate"/>
        </w:r>
        <w:r w:rsidR="004D3D0E">
          <w:rPr>
            <w:noProof/>
          </w:rPr>
          <w:t>2</w:t>
        </w:r>
        <w:r>
          <w:fldChar w:fldCharType="end"/>
        </w:r>
      </w:p>
    </w:sdtContent>
  </w:sdt>
  <w:p w:rsidR="004F3F3C" w:rsidRPr="007726B7" w:rsidRDefault="004F3F3C" w:rsidP="00D473EE">
    <w:pPr>
      <w:pStyle w:val="a7"/>
      <w:jc w:val="center"/>
      <w:rPr>
        <w:sz w:val="24"/>
        <w:szCs w:val="24"/>
      </w:rPr>
    </w:pPr>
  </w:p>
  <w:p w:rsidR="004F3F3C" w:rsidRDefault="004F3F3C"/>
  <w:p w:rsidR="004F3F3C" w:rsidRDefault="004F3F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692938"/>
      <w:docPartObj>
        <w:docPartGallery w:val="Page Numbers (Top of Page)"/>
        <w:docPartUnique/>
      </w:docPartObj>
    </w:sdtPr>
    <w:sdtEndPr/>
    <w:sdtContent>
      <w:p w:rsidR="004F3F3C" w:rsidRDefault="004F3F3C" w:rsidP="00D473EE">
        <w:pPr>
          <w:pStyle w:val="a7"/>
          <w:jc w:val="center"/>
        </w:pPr>
        <w:r>
          <w:fldChar w:fldCharType="begin"/>
        </w:r>
        <w:r>
          <w:instrText>PAGE   \* MERGEFORMAT</w:instrText>
        </w:r>
        <w:r>
          <w:fldChar w:fldCharType="separate"/>
        </w:r>
        <w:r w:rsidR="004D3D0E">
          <w:rPr>
            <w:noProof/>
          </w:rPr>
          <w:t>1</w:t>
        </w:r>
        <w:r>
          <w:fldChar w:fldCharType="end"/>
        </w:r>
      </w:p>
    </w:sdtContent>
  </w:sdt>
  <w:p w:rsidR="004F3F3C" w:rsidRDefault="004F3F3C"/>
  <w:p w:rsidR="004F3F3C" w:rsidRDefault="004F3F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2613"/>
    <w:multiLevelType w:val="multilevel"/>
    <w:tmpl w:val="7E8A1C5A"/>
    <w:lvl w:ilvl="0">
      <w:start w:val="1"/>
      <w:numFmt w:val="decimal"/>
      <w:lvlText w:val="%1."/>
      <w:lvlJc w:val="left"/>
      <w:pPr>
        <w:ind w:left="1125" w:hanging="42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
    <w:nsid w:val="0A1B61B4"/>
    <w:multiLevelType w:val="multilevel"/>
    <w:tmpl w:val="D09A3EBE"/>
    <w:lvl w:ilvl="0">
      <w:start w:val="1"/>
      <w:numFmt w:val="decimal"/>
      <w:lvlText w:val="%1."/>
      <w:lvlJc w:val="left"/>
      <w:pPr>
        <w:ind w:left="1070" w:hanging="360"/>
      </w:pPr>
      <w:rPr>
        <w:rFonts w:ascii="Times New Roman" w:eastAsia="Calibri" w:hAnsi="Times New Roman" w:cs="Times New Roman"/>
      </w:rPr>
    </w:lvl>
    <w:lvl w:ilvl="1">
      <w:start w:val="1"/>
      <w:numFmt w:val="decimal"/>
      <w:isLgl/>
      <w:lvlText w:val="%1.%2."/>
      <w:lvlJc w:val="left"/>
      <w:pPr>
        <w:ind w:left="1713"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
    <w:nsid w:val="0ABA3A60"/>
    <w:multiLevelType w:val="hybridMultilevel"/>
    <w:tmpl w:val="8182E966"/>
    <w:lvl w:ilvl="0" w:tplc="3B6E606C">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9E3D6A"/>
    <w:multiLevelType w:val="hybridMultilevel"/>
    <w:tmpl w:val="D9FA0D76"/>
    <w:lvl w:ilvl="0" w:tplc="432AFC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EF049C6"/>
    <w:multiLevelType w:val="hybridMultilevel"/>
    <w:tmpl w:val="10166550"/>
    <w:lvl w:ilvl="0" w:tplc="3DF44050">
      <w:start w:val="1"/>
      <w:numFmt w:val="decimal"/>
      <w:lvlText w:val="%1."/>
      <w:lvlJc w:val="left"/>
      <w:pPr>
        <w:ind w:left="927" w:hanging="360"/>
      </w:pPr>
      <w:rPr>
        <w:rFonts w:asciiTheme="minorHAnsi" w:hAnsiTheme="minorHAnsi"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59E7271"/>
    <w:multiLevelType w:val="hybridMultilevel"/>
    <w:tmpl w:val="8182E966"/>
    <w:lvl w:ilvl="0" w:tplc="3B6E606C">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9B1456C"/>
    <w:multiLevelType w:val="hybridMultilevel"/>
    <w:tmpl w:val="C5DABA62"/>
    <w:lvl w:ilvl="0" w:tplc="ED36F918">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7">
    <w:nsid w:val="1BA84461"/>
    <w:multiLevelType w:val="multilevel"/>
    <w:tmpl w:val="EA04226A"/>
    <w:lvl w:ilvl="0">
      <w:start w:val="1"/>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8">
    <w:nsid w:val="1D4F1169"/>
    <w:multiLevelType w:val="multilevel"/>
    <w:tmpl w:val="366C42E4"/>
    <w:lvl w:ilvl="0">
      <w:start w:val="2"/>
      <w:numFmt w:val="decimal"/>
      <w:lvlText w:val="%1."/>
      <w:lvlJc w:val="left"/>
      <w:pPr>
        <w:ind w:left="885" w:hanging="885"/>
      </w:pPr>
      <w:rPr>
        <w:rFonts w:hint="default"/>
      </w:rPr>
    </w:lvl>
    <w:lvl w:ilvl="1">
      <w:start w:val="2"/>
      <w:numFmt w:val="decimal"/>
      <w:lvlText w:val="%1.%2."/>
      <w:lvlJc w:val="left"/>
      <w:pPr>
        <w:ind w:left="1121" w:hanging="885"/>
      </w:pPr>
      <w:rPr>
        <w:rFonts w:hint="default"/>
      </w:rPr>
    </w:lvl>
    <w:lvl w:ilvl="2">
      <w:start w:val="1"/>
      <w:numFmt w:val="decimal"/>
      <w:lvlText w:val="%1.%2.%3."/>
      <w:lvlJc w:val="left"/>
      <w:pPr>
        <w:ind w:left="1357" w:hanging="885"/>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9">
    <w:nsid w:val="1E805915"/>
    <w:multiLevelType w:val="hybridMultilevel"/>
    <w:tmpl w:val="9F9A8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A0456"/>
    <w:multiLevelType w:val="hybridMultilevel"/>
    <w:tmpl w:val="C4DE2E86"/>
    <w:lvl w:ilvl="0" w:tplc="626096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4AC15DD"/>
    <w:multiLevelType w:val="hybridMultilevel"/>
    <w:tmpl w:val="5B0C57CC"/>
    <w:lvl w:ilvl="0" w:tplc="384C33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7F06859"/>
    <w:multiLevelType w:val="multilevel"/>
    <w:tmpl w:val="BC708CE8"/>
    <w:lvl w:ilvl="0">
      <w:start w:val="4"/>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340" w:hanging="1440"/>
      </w:pPr>
      <w:rPr>
        <w:rFonts w:hint="default"/>
      </w:rPr>
    </w:lvl>
  </w:abstractNum>
  <w:abstractNum w:abstractNumId="13">
    <w:nsid w:val="2811542B"/>
    <w:multiLevelType w:val="hybridMultilevel"/>
    <w:tmpl w:val="528078AE"/>
    <w:lvl w:ilvl="0" w:tplc="07885E76">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9945B16"/>
    <w:multiLevelType w:val="hybridMultilevel"/>
    <w:tmpl w:val="90885BA0"/>
    <w:lvl w:ilvl="0" w:tplc="EE64F4F2">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5">
    <w:nsid w:val="2ABA4D02"/>
    <w:multiLevelType w:val="hybridMultilevel"/>
    <w:tmpl w:val="CA829528"/>
    <w:lvl w:ilvl="0" w:tplc="1A7A06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F5229A3"/>
    <w:multiLevelType w:val="multilevel"/>
    <w:tmpl w:val="5A9EF506"/>
    <w:lvl w:ilvl="0">
      <w:start w:val="4"/>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3780" w:hanging="108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4860" w:hanging="1440"/>
      </w:pPr>
      <w:rPr>
        <w:rFonts w:hint="default"/>
      </w:rPr>
    </w:lvl>
  </w:abstractNum>
  <w:abstractNum w:abstractNumId="17">
    <w:nsid w:val="38415E4A"/>
    <w:multiLevelType w:val="hybridMultilevel"/>
    <w:tmpl w:val="29AAA528"/>
    <w:lvl w:ilvl="0" w:tplc="D5D866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8460D08"/>
    <w:multiLevelType w:val="multilevel"/>
    <w:tmpl w:val="D13EC058"/>
    <w:lvl w:ilvl="0">
      <w:start w:val="1"/>
      <w:numFmt w:val="decimal"/>
      <w:lvlText w:val="%1."/>
      <w:lvlJc w:val="left"/>
      <w:pPr>
        <w:ind w:left="1849" w:hanging="114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38803A95"/>
    <w:multiLevelType w:val="hybridMultilevel"/>
    <w:tmpl w:val="9E2456D4"/>
    <w:lvl w:ilvl="0" w:tplc="3862991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93B5C2E"/>
    <w:multiLevelType w:val="hybridMultilevel"/>
    <w:tmpl w:val="D23A8A22"/>
    <w:lvl w:ilvl="0" w:tplc="D5D866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A3534A1"/>
    <w:multiLevelType w:val="multilevel"/>
    <w:tmpl w:val="890C0A88"/>
    <w:lvl w:ilvl="0">
      <w:start w:val="1"/>
      <w:numFmt w:val="decimal"/>
      <w:lvlText w:val="%1."/>
      <w:lvlJc w:val="left"/>
      <w:pPr>
        <w:ind w:left="900" w:hanging="360"/>
      </w:pPr>
      <w:rPr>
        <w:rFonts w:ascii="Times New Roman" w:eastAsia="Calibri"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2">
    <w:nsid w:val="3A771BFE"/>
    <w:multiLevelType w:val="multilevel"/>
    <w:tmpl w:val="890C0A88"/>
    <w:lvl w:ilvl="0">
      <w:start w:val="1"/>
      <w:numFmt w:val="decimal"/>
      <w:lvlText w:val="%1."/>
      <w:lvlJc w:val="left"/>
      <w:pPr>
        <w:ind w:left="1070" w:hanging="360"/>
      </w:pPr>
      <w:rPr>
        <w:rFonts w:ascii="Times New Roman" w:eastAsia="Calibri" w:hAnsi="Times New Roman" w:cs="Times New Roman"/>
      </w:rPr>
    </w:lvl>
    <w:lvl w:ilvl="1">
      <w:start w:val="1"/>
      <w:numFmt w:val="decimal"/>
      <w:isLgl/>
      <w:lvlText w:val="%1.%2."/>
      <w:lvlJc w:val="left"/>
      <w:pPr>
        <w:ind w:left="1713"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3">
    <w:nsid w:val="3C05420B"/>
    <w:multiLevelType w:val="multilevel"/>
    <w:tmpl w:val="EA04226A"/>
    <w:lvl w:ilvl="0">
      <w:start w:val="1"/>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4">
    <w:nsid w:val="3C567962"/>
    <w:multiLevelType w:val="multilevel"/>
    <w:tmpl w:val="D492A6D8"/>
    <w:lvl w:ilvl="0">
      <w:start w:val="2"/>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3FD63BB2"/>
    <w:multiLevelType w:val="hybridMultilevel"/>
    <w:tmpl w:val="6458E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6526F1"/>
    <w:multiLevelType w:val="hybridMultilevel"/>
    <w:tmpl w:val="C5DABA62"/>
    <w:lvl w:ilvl="0" w:tplc="ED36F918">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7">
    <w:nsid w:val="4A8649B1"/>
    <w:multiLevelType w:val="hybridMultilevel"/>
    <w:tmpl w:val="80DAC294"/>
    <w:lvl w:ilvl="0" w:tplc="3DF44050">
      <w:start w:val="1"/>
      <w:numFmt w:val="decimal"/>
      <w:lvlText w:val="%1."/>
      <w:lvlJc w:val="left"/>
      <w:pPr>
        <w:ind w:left="1494" w:hanging="360"/>
      </w:pPr>
      <w:rPr>
        <w:rFonts w:asciiTheme="minorHAnsi" w:hAnsiTheme="minorHAnsi" w:cstheme="minorBidi"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BAB3048"/>
    <w:multiLevelType w:val="multilevel"/>
    <w:tmpl w:val="8DE874D0"/>
    <w:lvl w:ilvl="0">
      <w:start w:val="1"/>
      <w:numFmt w:val="decimal"/>
      <w:lvlText w:val="%1."/>
      <w:lvlJc w:val="left"/>
      <w:pPr>
        <w:ind w:left="720" w:hanging="360"/>
      </w:pPr>
      <w:rPr>
        <w:rFonts w:ascii="Times New Roman" w:hAnsi="Times New Roman" w:hint="default"/>
      </w:rPr>
    </w:lvl>
    <w:lvl w:ilvl="1">
      <w:start w:val="1"/>
      <w:numFmt w:val="decimal"/>
      <w:isLgl/>
      <w:lvlText w:val="%1.%2."/>
      <w:lvlJc w:val="left"/>
      <w:pPr>
        <w:ind w:left="1770" w:hanging="1050"/>
      </w:pPr>
      <w:rPr>
        <w:rFonts w:hint="default"/>
      </w:rPr>
    </w:lvl>
    <w:lvl w:ilvl="2">
      <w:start w:val="1"/>
      <w:numFmt w:val="decimal"/>
      <w:isLgl/>
      <w:lvlText w:val="%1.%2.%3."/>
      <w:lvlJc w:val="left"/>
      <w:pPr>
        <w:ind w:left="2130" w:hanging="105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nsid w:val="4C9F29CA"/>
    <w:multiLevelType w:val="hybridMultilevel"/>
    <w:tmpl w:val="69CAC9BC"/>
    <w:lvl w:ilvl="0" w:tplc="D5D866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CE40C9C"/>
    <w:multiLevelType w:val="multilevel"/>
    <w:tmpl w:val="B86459E0"/>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ascii="Times New Roman" w:hAnsi="Times New Roman" w:hint="default"/>
      </w:rPr>
    </w:lvl>
    <w:lvl w:ilvl="2">
      <w:start w:val="1"/>
      <w:numFmt w:val="decimal"/>
      <w:isLgl/>
      <w:lvlText w:val="%1.%2.%3."/>
      <w:lvlJc w:val="left"/>
      <w:pPr>
        <w:ind w:left="2145" w:hanging="720"/>
      </w:pPr>
      <w:rPr>
        <w:rFonts w:ascii="Times New Roman" w:hAnsi="Times New Roman" w:hint="default"/>
      </w:rPr>
    </w:lvl>
    <w:lvl w:ilvl="3">
      <w:start w:val="1"/>
      <w:numFmt w:val="decimal"/>
      <w:isLgl/>
      <w:lvlText w:val="%1.%2.%3.%4."/>
      <w:lvlJc w:val="left"/>
      <w:pPr>
        <w:ind w:left="2865" w:hanging="1080"/>
      </w:pPr>
      <w:rPr>
        <w:rFonts w:ascii="Times New Roman" w:hAnsi="Times New Roman" w:hint="default"/>
      </w:rPr>
    </w:lvl>
    <w:lvl w:ilvl="4">
      <w:start w:val="1"/>
      <w:numFmt w:val="decimal"/>
      <w:isLgl/>
      <w:lvlText w:val="%1.%2.%3.%4.%5."/>
      <w:lvlJc w:val="left"/>
      <w:pPr>
        <w:ind w:left="3225" w:hanging="1080"/>
      </w:pPr>
      <w:rPr>
        <w:rFonts w:ascii="Times New Roman" w:hAnsi="Times New Roman" w:hint="default"/>
      </w:rPr>
    </w:lvl>
    <w:lvl w:ilvl="5">
      <w:start w:val="1"/>
      <w:numFmt w:val="decimal"/>
      <w:isLgl/>
      <w:lvlText w:val="%1.%2.%3.%4.%5.%6."/>
      <w:lvlJc w:val="left"/>
      <w:pPr>
        <w:ind w:left="3945" w:hanging="1440"/>
      </w:pPr>
      <w:rPr>
        <w:rFonts w:ascii="Times New Roman" w:hAnsi="Times New Roman" w:hint="default"/>
      </w:rPr>
    </w:lvl>
    <w:lvl w:ilvl="6">
      <w:start w:val="1"/>
      <w:numFmt w:val="decimal"/>
      <w:isLgl/>
      <w:lvlText w:val="%1.%2.%3.%4.%5.%6.%7."/>
      <w:lvlJc w:val="left"/>
      <w:pPr>
        <w:ind w:left="4665" w:hanging="1800"/>
      </w:pPr>
      <w:rPr>
        <w:rFonts w:ascii="Times New Roman" w:hAnsi="Times New Roman" w:hint="default"/>
      </w:rPr>
    </w:lvl>
    <w:lvl w:ilvl="7">
      <w:start w:val="1"/>
      <w:numFmt w:val="decimal"/>
      <w:isLgl/>
      <w:lvlText w:val="%1.%2.%3.%4.%5.%6.%7.%8."/>
      <w:lvlJc w:val="left"/>
      <w:pPr>
        <w:ind w:left="5025" w:hanging="1800"/>
      </w:pPr>
      <w:rPr>
        <w:rFonts w:ascii="Times New Roman" w:hAnsi="Times New Roman" w:hint="default"/>
      </w:rPr>
    </w:lvl>
    <w:lvl w:ilvl="8">
      <w:start w:val="1"/>
      <w:numFmt w:val="decimal"/>
      <w:isLgl/>
      <w:lvlText w:val="%1.%2.%3.%4.%5.%6.%7.%8.%9."/>
      <w:lvlJc w:val="left"/>
      <w:pPr>
        <w:ind w:left="5745" w:hanging="2160"/>
      </w:pPr>
      <w:rPr>
        <w:rFonts w:ascii="Times New Roman" w:hAnsi="Times New Roman" w:hint="default"/>
      </w:rPr>
    </w:lvl>
  </w:abstractNum>
  <w:abstractNum w:abstractNumId="31">
    <w:nsid w:val="4D1F74CC"/>
    <w:multiLevelType w:val="hybridMultilevel"/>
    <w:tmpl w:val="C0841944"/>
    <w:lvl w:ilvl="0" w:tplc="D2024DF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0AD3014"/>
    <w:multiLevelType w:val="multilevel"/>
    <w:tmpl w:val="6DE2E27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522F2809"/>
    <w:multiLevelType w:val="hybridMultilevel"/>
    <w:tmpl w:val="5B0C57CC"/>
    <w:lvl w:ilvl="0" w:tplc="384C33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553C1BD3"/>
    <w:multiLevelType w:val="hybridMultilevel"/>
    <w:tmpl w:val="BFE0A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5A15212"/>
    <w:multiLevelType w:val="multilevel"/>
    <w:tmpl w:val="E4D4454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6">
    <w:nsid w:val="5992706F"/>
    <w:multiLevelType w:val="multilevel"/>
    <w:tmpl w:val="1ECC0058"/>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59E27919"/>
    <w:multiLevelType w:val="hybridMultilevel"/>
    <w:tmpl w:val="0DC0C8FA"/>
    <w:lvl w:ilvl="0" w:tplc="EC4CBAF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AE12DD0"/>
    <w:multiLevelType w:val="multilevel"/>
    <w:tmpl w:val="766A40E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5DF01068"/>
    <w:multiLevelType w:val="hybridMultilevel"/>
    <w:tmpl w:val="4992F05E"/>
    <w:lvl w:ilvl="0" w:tplc="D2024DFC">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EB811DC"/>
    <w:multiLevelType w:val="multilevel"/>
    <w:tmpl w:val="890C0A88"/>
    <w:lvl w:ilvl="0">
      <w:start w:val="1"/>
      <w:numFmt w:val="decimal"/>
      <w:lvlText w:val="%1."/>
      <w:lvlJc w:val="left"/>
      <w:pPr>
        <w:ind w:left="900" w:hanging="360"/>
      </w:pPr>
      <w:rPr>
        <w:rFonts w:ascii="Times New Roman" w:eastAsia="Calibri"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41">
    <w:nsid w:val="690F31D4"/>
    <w:multiLevelType w:val="hybridMultilevel"/>
    <w:tmpl w:val="8E3E8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2D4917"/>
    <w:multiLevelType w:val="hybridMultilevel"/>
    <w:tmpl w:val="BA083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7A566E"/>
    <w:multiLevelType w:val="multilevel"/>
    <w:tmpl w:val="E2E88B06"/>
    <w:lvl w:ilvl="0">
      <w:start w:val="1"/>
      <w:numFmt w:val="decimal"/>
      <w:lvlText w:val="%1."/>
      <w:lvlJc w:val="left"/>
      <w:pPr>
        <w:ind w:left="885" w:hanging="885"/>
      </w:pPr>
      <w:rPr>
        <w:rFonts w:hint="default"/>
      </w:rPr>
    </w:lvl>
    <w:lvl w:ilvl="1">
      <w:start w:val="2"/>
      <w:numFmt w:val="decimal"/>
      <w:lvlText w:val="%1.%2."/>
      <w:lvlJc w:val="left"/>
      <w:pPr>
        <w:ind w:left="1121" w:hanging="885"/>
      </w:pPr>
      <w:rPr>
        <w:rFonts w:hint="default"/>
      </w:rPr>
    </w:lvl>
    <w:lvl w:ilvl="2">
      <w:start w:val="1"/>
      <w:numFmt w:val="decimal"/>
      <w:lvlText w:val="%1.%2.%3."/>
      <w:lvlJc w:val="left"/>
      <w:pPr>
        <w:ind w:left="1357" w:hanging="885"/>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4">
    <w:nsid w:val="71187E5C"/>
    <w:multiLevelType w:val="hybridMultilevel"/>
    <w:tmpl w:val="E6BEB694"/>
    <w:lvl w:ilvl="0" w:tplc="2EF0F5B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45">
    <w:nsid w:val="73D92727"/>
    <w:multiLevelType w:val="multilevel"/>
    <w:tmpl w:val="890C0A88"/>
    <w:lvl w:ilvl="0">
      <w:start w:val="1"/>
      <w:numFmt w:val="decimal"/>
      <w:lvlText w:val="%1."/>
      <w:lvlJc w:val="left"/>
      <w:pPr>
        <w:ind w:left="1070" w:hanging="360"/>
      </w:pPr>
      <w:rPr>
        <w:rFonts w:ascii="Times New Roman" w:eastAsia="Calibri" w:hAnsi="Times New Roman" w:cs="Times New Roman"/>
      </w:rPr>
    </w:lvl>
    <w:lvl w:ilvl="1">
      <w:start w:val="1"/>
      <w:numFmt w:val="decimal"/>
      <w:isLgl/>
      <w:lvlText w:val="%1.%2."/>
      <w:lvlJc w:val="left"/>
      <w:pPr>
        <w:ind w:left="1713"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46">
    <w:nsid w:val="74193BA8"/>
    <w:multiLevelType w:val="hybridMultilevel"/>
    <w:tmpl w:val="A5368454"/>
    <w:lvl w:ilvl="0" w:tplc="D2024DFC">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4FE0B83"/>
    <w:multiLevelType w:val="hybridMultilevel"/>
    <w:tmpl w:val="027C9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6282F42"/>
    <w:multiLevelType w:val="hybridMultilevel"/>
    <w:tmpl w:val="8012B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4"/>
  </w:num>
  <w:num w:numId="3">
    <w:abstractNumId w:val="33"/>
  </w:num>
  <w:num w:numId="4">
    <w:abstractNumId w:val="11"/>
  </w:num>
  <w:num w:numId="5">
    <w:abstractNumId w:val="41"/>
  </w:num>
  <w:num w:numId="6">
    <w:abstractNumId w:val="3"/>
  </w:num>
  <w:num w:numId="7">
    <w:abstractNumId w:val="47"/>
  </w:num>
  <w:num w:numId="8">
    <w:abstractNumId w:val="15"/>
  </w:num>
  <w:num w:numId="9">
    <w:abstractNumId w:val="0"/>
  </w:num>
  <w:num w:numId="10">
    <w:abstractNumId w:val="32"/>
  </w:num>
  <w:num w:numId="11">
    <w:abstractNumId w:val="1"/>
  </w:num>
  <w:num w:numId="12">
    <w:abstractNumId w:val="28"/>
  </w:num>
  <w:num w:numId="13">
    <w:abstractNumId w:val="30"/>
  </w:num>
  <w:num w:numId="14">
    <w:abstractNumId w:val="16"/>
  </w:num>
  <w:num w:numId="15">
    <w:abstractNumId w:val="25"/>
  </w:num>
  <w:num w:numId="16">
    <w:abstractNumId w:val="12"/>
  </w:num>
  <w:num w:numId="17">
    <w:abstractNumId w:val="40"/>
  </w:num>
  <w:num w:numId="18">
    <w:abstractNumId w:val="7"/>
  </w:num>
  <w:num w:numId="19">
    <w:abstractNumId w:val="23"/>
  </w:num>
  <w:num w:numId="20">
    <w:abstractNumId w:val="43"/>
  </w:num>
  <w:num w:numId="21">
    <w:abstractNumId w:val="8"/>
  </w:num>
  <w:num w:numId="22">
    <w:abstractNumId w:val="21"/>
  </w:num>
  <w:num w:numId="23">
    <w:abstractNumId w:val="36"/>
  </w:num>
  <w:num w:numId="24">
    <w:abstractNumId w:val="24"/>
  </w:num>
  <w:num w:numId="25">
    <w:abstractNumId w:val="45"/>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4"/>
  </w:num>
  <w:num w:numId="29">
    <w:abstractNumId w:val="27"/>
  </w:num>
  <w:num w:numId="30">
    <w:abstractNumId w:val="19"/>
  </w:num>
  <w:num w:numId="31">
    <w:abstractNumId w:val="13"/>
  </w:num>
  <w:num w:numId="32">
    <w:abstractNumId w:val="6"/>
  </w:num>
  <w:num w:numId="33">
    <w:abstractNumId w:val="26"/>
  </w:num>
  <w:num w:numId="34">
    <w:abstractNumId w:val="44"/>
  </w:num>
  <w:num w:numId="35">
    <w:abstractNumId w:val="42"/>
  </w:num>
  <w:num w:numId="36">
    <w:abstractNumId w:val="9"/>
  </w:num>
  <w:num w:numId="37">
    <w:abstractNumId w:val="38"/>
  </w:num>
  <w:num w:numId="38">
    <w:abstractNumId w:val="2"/>
  </w:num>
  <w:num w:numId="39">
    <w:abstractNumId w:val="5"/>
  </w:num>
  <w:num w:numId="40">
    <w:abstractNumId w:val="46"/>
  </w:num>
  <w:num w:numId="41">
    <w:abstractNumId w:val="18"/>
  </w:num>
  <w:num w:numId="42">
    <w:abstractNumId w:val="48"/>
  </w:num>
  <w:num w:numId="43">
    <w:abstractNumId w:val="35"/>
  </w:num>
  <w:num w:numId="44">
    <w:abstractNumId w:val="31"/>
  </w:num>
  <w:num w:numId="45">
    <w:abstractNumId w:val="39"/>
  </w:num>
  <w:num w:numId="46">
    <w:abstractNumId w:val="20"/>
  </w:num>
  <w:num w:numId="47">
    <w:abstractNumId w:val="37"/>
  </w:num>
  <w:num w:numId="48">
    <w:abstractNumId w:val="17"/>
  </w:num>
  <w:num w:numId="49">
    <w:abstractNumId w:val="29"/>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BF7"/>
    <w:rsid w:val="00010D70"/>
    <w:rsid w:val="00014872"/>
    <w:rsid w:val="00014B80"/>
    <w:rsid w:val="00015F3C"/>
    <w:rsid w:val="00020783"/>
    <w:rsid w:val="00023F79"/>
    <w:rsid w:val="00026468"/>
    <w:rsid w:val="000273D5"/>
    <w:rsid w:val="00027DD2"/>
    <w:rsid w:val="00032677"/>
    <w:rsid w:val="00034951"/>
    <w:rsid w:val="00035DBC"/>
    <w:rsid w:val="00035F7D"/>
    <w:rsid w:val="00037A01"/>
    <w:rsid w:val="00047212"/>
    <w:rsid w:val="0004774D"/>
    <w:rsid w:val="00050C0F"/>
    <w:rsid w:val="00062210"/>
    <w:rsid w:val="0006266D"/>
    <w:rsid w:val="00064D7C"/>
    <w:rsid w:val="00066375"/>
    <w:rsid w:val="00077F67"/>
    <w:rsid w:val="00085BF3"/>
    <w:rsid w:val="000A3A13"/>
    <w:rsid w:val="000A55D0"/>
    <w:rsid w:val="000A7999"/>
    <w:rsid w:val="000B35B0"/>
    <w:rsid w:val="000B4F84"/>
    <w:rsid w:val="000B5913"/>
    <w:rsid w:val="000C1F00"/>
    <w:rsid w:val="000C6B27"/>
    <w:rsid w:val="000D1AA4"/>
    <w:rsid w:val="000E22B6"/>
    <w:rsid w:val="000E33CE"/>
    <w:rsid w:val="000E4DF9"/>
    <w:rsid w:val="000E78B2"/>
    <w:rsid w:val="000F41F6"/>
    <w:rsid w:val="000F4825"/>
    <w:rsid w:val="000F6C7B"/>
    <w:rsid w:val="00112BF7"/>
    <w:rsid w:val="001175F1"/>
    <w:rsid w:val="00122208"/>
    <w:rsid w:val="00123451"/>
    <w:rsid w:val="00125CD1"/>
    <w:rsid w:val="0014310F"/>
    <w:rsid w:val="00143EED"/>
    <w:rsid w:val="00144A1A"/>
    <w:rsid w:val="001533AA"/>
    <w:rsid w:val="00156502"/>
    <w:rsid w:val="001672F2"/>
    <w:rsid w:val="00167676"/>
    <w:rsid w:val="001802B7"/>
    <w:rsid w:val="0018163A"/>
    <w:rsid w:val="00182113"/>
    <w:rsid w:val="00184A75"/>
    <w:rsid w:val="001873C7"/>
    <w:rsid w:val="00187B7F"/>
    <w:rsid w:val="001B05EE"/>
    <w:rsid w:val="001B0712"/>
    <w:rsid w:val="001B4D3C"/>
    <w:rsid w:val="001B7123"/>
    <w:rsid w:val="001C6547"/>
    <w:rsid w:val="001C6B45"/>
    <w:rsid w:val="001D0698"/>
    <w:rsid w:val="001D2220"/>
    <w:rsid w:val="001D29CB"/>
    <w:rsid w:val="001D307A"/>
    <w:rsid w:val="001E7BC4"/>
    <w:rsid w:val="001F35F8"/>
    <w:rsid w:val="001F54FD"/>
    <w:rsid w:val="002070D3"/>
    <w:rsid w:val="0022208B"/>
    <w:rsid w:val="00224B4B"/>
    <w:rsid w:val="00224C69"/>
    <w:rsid w:val="00225075"/>
    <w:rsid w:val="00230640"/>
    <w:rsid w:val="00232579"/>
    <w:rsid w:val="0023260E"/>
    <w:rsid w:val="00241BB7"/>
    <w:rsid w:val="00243556"/>
    <w:rsid w:val="00244DA8"/>
    <w:rsid w:val="00247EF8"/>
    <w:rsid w:val="00256E70"/>
    <w:rsid w:val="002625D3"/>
    <w:rsid w:val="00263DD5"/>
    <w:rsid w:val="00264A98"/>
    <w:rsid w:val="002708D4"/>
    <w:rsid w:val="002752B4"/>
    <w:rsid w:val="00277B87"/>
    <w:rsid w:val="002803C0"/>
    <w:rsid w:val="002A03ED"/>
    <w:rsid w:val="002A431C"/>
    <w:rsid w:val="002A4EC8"/>
    <w:rsid w:val="002B66FA"/>
    <w:rsid w:val="002C121A"/>
    <w:rsid w:val="002C7255"/>
    <w:rsid w:val="002C79AD"/>
    <w:rsid w:val="002D0055"/>
    <w:rsid w:val="002D3DBC"/>
    <w:rsid w:val="002D7E86"/>
    <w:rsid w:val="002E3D4C"/>
    <w:rsid w:val="002F0D93"/>
    <w:rsid w:val="002F394D"/>
    <w:rsid w:val="002F767D"/>
    <w:rsid w:val="00300635"/>
    <w:rsid w:val="00320BEB"/>
    <w:rsid w:val="00320BFD"/>
    <w:rsid w:val="00323BBA"/>
    <w:rsid w:val="00323C3E"/>
    <w:rsid w:val="00324D44"/>
    <w:rsid w:val="00326AA5"/>
    <w:rsid w:val="00330EF2"/>
    <w:rsid w:val="00332C31"/>
    <w:rsid w:val="00334575"/>
    <w:rsid w:val="00336DC1"/>
    <w:rsid w:val="003370FF"/>
    <w:rsid w:val="00342954"/>
    <w:rsid w:val="00344E49"/>
    <w:rsid w:val="00346D0A"/>
    <w:rsid w:val="00357C68"/>
    <w:rsid w:val="003616D4"/>
    <w:rsid w:val="00364C07"/>
    <w:rsid w:val="00366E0B"/>
    <w:rsid w:val="00374FA7"/>
    <w:rsid w:val="003753C5"/>
    <w:rsid w:val="00375467"/>
    <w:rsid w:val="003815E9"/>
    <w:rsid w:val="003A684F"/>
    <w:rsid w:val="003B0D88"/>
    <w:rsid w:val="003B6460"/>
    <w:rsid w:val="003C75A9"/>
    <w:rsid w:val="003C7856"/>
    <w:rsid w:val="003D7C45"/>
    <w:rsid w:val="003E066E"/>
    <w:rsid w:val="003E450E"/>
    <w:rsid w:val="003F4931"/>
    <w:rsid w:val="003F6B58"/>
    <w:rsid w:val="00400BA3"/>
    <w:rsid w:val="004027AE"/>
    <w:rsid w:val="004074E3"/>
    <w:rsid w:val="004333F1"/>
    <w:rsid w:val="00442B46"/>
    <w:rsid w:val="00442EFD"/>
    <w:rsid w:val="0044327F"/>
    <w:rsid w:val="004437E7"/>
    <w:rsid w:val="00443898"/>
    <w:rsid w:val="0044498D"/>
    <w:rsid w:val="0044575A"/>
    <w:rsid w:val="004531A6"/>
    <w:rsid w:val="004661EF"/>
    <w:rsid w:val="00467B80"/>
    <w:rsid w:val="004748F1"/>
    <w:rsid w:val="004804F8"/>
    <w:rsid w:val="004809AB"/>
    <w:rsid w:val="00487F03"/>
    <w:rsid w:val="004A0AA3"/>
    <w:rsid w:val="004A386D"/>
    <w:rsid w:val="004A4AF1"/>
    <w:rsid w:val="004B5927"/>
    <w:rsid w:val="004C252C"/>
    <w:rsid w:val="004D30A8"/>
    <w:rsid w:val="004D3D0E"/>
    <w:rsid w:val="004D72CF"/>
    <w:rsid w:val="004E0C11"/>
    <w:rsid w:val="004F3F3C"/>
    <w:rsid w:val="0050079A"/>
    <w:rsid w:val="00503975"/>
    <w:rsid w:val="0052722E"/>
    <w:rsid w:val="0055624C"/>
    <w:rsid w:val="00562118"/>
    <w:rsid w:val="00575166"/>
    <w:rsid w:val="00576852"/>
    <w:rsid w:val="00580D59"/>
    <w:rsid w:val="0058192B"/>
    <w:rsid w:val="005966EE"/>
    <w:rsid w:val="005B648A"/>
    <w:rsid w:val="005B78AE"/>
    <w:rsid w:val="005C39A9"/>
    <w:rsid w:val="005D15A4"/>
    <w:rsid w:val="005E230E"/>
    <w:rsid w:val="005E23BE"/>
    <w:rsid w:val="00602675"/>
    <w:rsid w:val="00604A08"/>
    <w:rsid w:val="00624F9E"/>
    <w:rsid w:val="00626346"/>
    <w:rsid w:val="006313F0"/>
    <w:rsid w:val="00644DC1"/>
    <w:rsid w:val="006453A1"/>
    <w:rsid w:val="006463F8"/>
    <w:rsid w:val="00654D76"/>
    <w:rsid w:val="00663BB9"/>
    <w:rsid w:val="00664777"/>
    <w:rsid w:val="0066486F"/>
    <w:rsid w:val="006649A9"/>
    <w:rsid w:val="00684592"/>
    <w:rsid w:val="00685CD8"/>
    <w:rsid w:val="00687E53"/>
    <w:rsid w:val="00687F26"/>
    <w:rsid w:val="0069580B"/>
    <w:rsid w:val="006A00BF"/>
    <w:rsid w:val="006A61B8"/>
    <w:rsid w:val="006B19CB"/>
    <w:rsid w:val="006B681E"/>
    <w:rsid w:val="006C14F5"/>
    <w:rsid w:val="006C3773"/>
    <w:rsid w:val="006E1812"/>
    <w:rsid w:val="006E4976"/>
    <w:rsid w:val="006F319B"/>
    <w:rsid w:val="006F3E69"/>
    <w:rsid w:val="006F6AA9"/>
    <w:rsid w:val="007019D1"/>
    <w:rsid w:val="00705001"/>
    <w:rsid w:val="00714F3D"/>
    <w:rsid w:val="007206EE"/>
    <w:rsid w:val="00720A93"/>
    <w:rsid w:val="00725136"/>
    <w:rsid w:val="00727D9A"/>
    <w:rsid w:val="0073144B"/>
    <w:rsid w:val="00732431"/>
    <w:rsid w:val="00733EA3"/>
    <w:rsid w:val="007403F5"/>
    <w:rsid w:val="007516C7"/>
    <w:rsid w:val="00752D9A"/>
    <w:rsid w:val="00753649"/>
    <w:rsid w:val="0076372B"/>
    <w:rsid w:val="007670C1"/>
    <w:rsid w:val="00772821"/>
    <w:rsid w:val="00772BAB"/>
    <w:rsid w:val="00775F11"/>
    <w:rsid w:val="007764A0"/>
    <w:rsid w:val="007921B5"/>
    <w:rsid w:val="00794F03"/>
    <w:rsid w:val="00795601"/>
    <w:rsid w:val="0079725C"/>
    <w:rsid w:val="007A27C1"/>
    <w:rsid w:val="007B45D0"/>
    <w:rsid w:val="007C0939"/>
    <w:rsid w:val="007C65E0"/>
    <w:rsid w:val="007D2FBB"/>
    <w:rsid w:val="007D65A4"/>
    <w:rsid w:val="007D7EF6"/>
    <w:rsid w:val="007E0652"/>
    <w:rsid w:val="007E51DA"/>
    <w:rsid w:val="008130BD"/>
    <w:rsid w:val="00814501"/>
    <w:rsid w:val="00816DD1"/>
    <w:rsid w:val="008214C9"/>
    <w:rsid w:val="00822544"/>
    <w:rsid w:val="00826B66"/>
    <w:rsid w:val="0082789D"/>
    <w:rsid w:val="0083229A"/>
    <w:rsid w:val="008363A7"/>
    <w:rsid w:val="0084763A"/>
    <w:rsid w:val="008522D7"/>
    <w:rsid w:val="00853497"/>
    <w:rsid w:val="00856839"/>
    <w:rsid w:val="00861A4A"/>
    <w:rsid w:val="00867CEA"/>
    <w:rsid w:val="00872997"/>
    <w:rsid w:val="00880DDC"/>
    <w:rsid w:val="00883A59"/>
    <w:rsid w:val="00884801"/>
    <w:rsid w:val="0089794D"/>
    <w:rsid w:val="008A62C9"/>
    <w:rsid w:val="008C06B6"/>
    <w:rsid w:val="008C2493"/>
    <w:rsid w:val="008C322A"/>
    <w:rsid w:val="008C677F"/>
    <w:rsid w:val="008D08EF"/>
    <w:rsid w:val="008D3C40"/>
    <w:rsid w:val="008E1E49"/>
    <w:rsid w:val="008E22EF"/>
    <w:rsid w:val="008E5B5C"/>
    <w:rsid w:val="008F0804"/>
    <w:rsid w:val="008F13ED"/>
    <w:rsid w:val="008F5E17"/>
    <w:rsid w:val="009056A6"/>
    <w:rsid w:val="009066D9"/>
    <w:rsid w:val="00911894"/>
    <w:rsid w:val="00914D38"/>
    <w:rsid w:val="00914D8E"/>
    <w:rsid w:val="00915491"/>
    <w:rsid w:val="00917394"/>
    <w:rsid w:val="0091774D"/>
    <w:rsid w:val="00942199"/>
    <w:rsid w:val="00951E34"/>
    <w:rsid w:val="00956A52"/>
    <w:rsid w:val="00956BFC"/>
    <w:rsid w:val="00985637"/>
    <w:rsid w:val="00995BCE"/>
    <w:rsid w:val="00995D2E"/>
    <w:rsid w:val="00996D17"/>
    <w:rsid w:val="009A1F70"/>
    <w:rsid w:val="009A7E94"/>
    <w:rsid w:val="009B1BBF"/>
    <w:rsid w:val="009B2CBB"/>
    <w:rsid w:val="009B6440"/>
    <w:rsid w:val="009C0E2F"/>
    <w:rsid w:val="009D2B53"/>
    <w:rsid w:val="009E00C6"/>
    <w:rsid w:val="009E135E"/>
    <w:rsid w:val="009E7BB3"/>
    <w:rsid w:val="009F7601"/>
    <w:rsid w:val="00A076D7"/>
    <w:rsid w:val="00A212B3"/>
    <w:rsid w:val="00A26271"/>
    <w:rsid w:val="00A26641"/>
    <w:rsid w:val="00A271B4"/>
    <w:rsid w:val="00A30EC6"/>
    <w:rsid w:val="00A31E2C"/>
    <w:rsid w:val="00A43E02"/>
    <w:rsid w:val="00A5152E"/>
    <w:rsid w:val="00A5514B"/>
    <w:rsid w:val="00A74D2F"/>
    <w:rsid w:val="00A75625"/>
    <w:rsid w:val="00A828B1"/>
    <w:rsid w:val="00A90973"/>
    <w:rsid w:val="00A9122B"/>
    <w:rsid w:val="00A91EE4"/>
    <w:rsid w:val="00A938DB"/>
    <w:rsid w:val="00AA2B2E"/>
    <w:rsid w:val="00AB6834"/>
    <w:rsid w:val="00AC03DB"/>
    <w:rsid w:val="00AC35BD"/>
    <w:rsid w:val="00AD1282"/>
    <w:rsid w:val="00AD1EC8"/>
    <w:rsid w:val="00AE65C0"/>
    <w:rsid w:val="00AE7ECB"/>
    <w:rsid w:val="00AF3E00"/>
    <w:rsid w:val="00B01738"/>
    <w:rsid w:val="00B1110B"/>
    <w:rsid w:val="00B13006"/>
    <w:rsid w:val="00B15379"/>
    <w:rsid w:val="00B226FA"/>
    <w:rsid w:val="00B228B4"/>
    <w:rsid w:val="00B22DB7"/>
    <w:rsid w:val="00B26801"/>
    <w:rsid w:val="00B27C4A"/>
    <w:rsid w:val="00B30C7C"/>
    <w:rsid w:val="00B52082"/>
    <w:rsid w:val="00B61585"/>
    <w:rsid w:val="00B671E7"/>
    <w:rsid w:val="00B83AD1"/>
    <w:rsid w:val="00B905DD"/>
    <w:rsid w:val="00B91C32"/>
    <w:rsid w:val="00B92841"/>
    <w:rsid w:val="00B9338B"/>
    <w:rsid w:val="00B9653F"/>
    <w:rsid w:val="00B96C01"/>
    <w:rsid w:val="00BA0DD9"/>
    <w:rsid w:val="00BA4118"/>
    <w:rsid w:val="00BA7AE9"/>
    <w:rsid w:val="00BB2B9E"/>
    <w:rsid w:val="00BB4B2A"/>
    <w:rsid w:val="00BB5D2B"/>
    <w:rsid w:val="00BD1E7D"/>
    <w:rsid w:val="00BF193F"/>
    <w:rsid w:val="00C1734D"/>
    <w:rsid w:val="00C20094"/>
    <w:rsid w:val="00C21464"/>
    <w:rsid w:val="00C21721"/>
    <w:rsid w:val="00C22F3C"/>
    <w:rsid w:val="00C25A76"/>
    <w:rsid w:val="00C348F8"/>
    <w:rsid w:val="00C42410"/>
    <w:rsid w:val="00C5246D"/>
    <w:rsid w:val="00C5778A"/>
    <w:rsid w:val="00C61E93"/>
    <w:rsid w:val="00C6312E"/>
    <w:rsid w:val="00C67BB8"/>
    <w:rsid w:val="00C85874"/>
    <w:rsid w:val="00C873C2"/>
    <w:rsid w:val="00C92B37"/>
    <w:rsid w:val="00CB258B"/>
    <w:rsid w:val="00CB5248"/>
    <w:rsid w:val="00CB77E5"/>
    <w:rsid w:val="00CC1D93"/>
    <w:rsid w:val="00CD03D7"/>
    <w:rsid w:val="00CD22AC"/>
    <w:rsid w:val="00CD3178"/>
    <w:rsid w:val="00CE29B1"/>
    <w:rsid w:val="00CE65C2"/>
    <w:rsid w:val="00CE6899"/>
    <w:rsid w:val="00CF4260"/>
    <w:rsid w:val="00D023E7"/>
    <w:rsid w:val="00D026D2"/>
    <w:rsid w:val="00D105A0"/>
    <w:rsid w:val="00D141D6"/>
    <w:rsid w:val="00D20BDC"/>
    <w:rsid w:val="00D225AC"/>
    <w:rsid w:val="00D365EC"/>
    <w:rsid w:val="00D43175"/>
    <w:rsid w:val="00D473EE"/>
    <w:rsid w:val="00D50404"/>
    <w:rsid w:val="00D52AD8"/>
    <w:rsid w:val="00D55413"/>
    <w:rsid w:val="00D556C9"/>
    <w:rsid w:val="00D569C6"/>
    <w:rsid w:val="00D6028C"/>
    <w:rsid w:val="00D652AC"/>
    <w:rsid w:val="00D72B7D"/>
    <w:rsid w:val="00D768FF"/>
    <w:rsid w:val="00D85DBD"/>
    <w:rsid w:val="00D86423"/>
    <w:rsid w:val="00D9101F"/>
    <w:rsid w:val="00D94125"/>
    <w:rsid w:val="00DA38C4"/>
    <w:rsid w:val="00DB64B4"/>
    <w:rsid w:val="00DC3314"/>
    <w:rsid w:val="00DC50A7"/>
    <w:rsid w:val="00DD10BF"/>
    <w:rsid w:val="00DD4E01"/>
    <w:rsid w:val="00DD6C64"/>
    <w:rsid w:val="00DE06C8"/>
    <w:rsid w:val="00DE3C04"/>
    <w:rsid w:val="00DE5B43"/>
    <w:rsid w:val="00DF04C6"/>
    <w:rsid w:val="00DF4C2C"/>
    <w:rsid w:val="00E04BDB"/>
    <w:rsid w:val="00E06AFE"/>
    <w:rsid w:val="00E12ACB"/>
    <w:rsid w:val="00E131F2"/>
    <w:rsid w:val="00E154CC"/>
    <w:rsid w:val="00E16FCA"/>
    <w:rsid w:val="00E203B1"/>
    <w:rsid w:val="00E30103"/>
    <w:rsid w:val="00E32D65"/>
    <w:rsid w:val="00E37F2A"/>
    <w:rsid w:val="00E46077"/>
    <w:rsid w:val="00E50647"/>
    <w:rsid w:val="00E51986"/>
    <w:rsid w:val="00E54638"/>
    <w:rsid w:val="00E63F0C"/>
    <w:rsid w:val="00E67CC3"/>
    <w:rsid w:val="00E7350E"/>
    <w:rsid w:val="00E75E31"/>
    <w:rsid w:val="00E77059"/>
    <w:rsid w:val="00E872F7"/>
    <w:rsid w:val="00E9081E"/>
    <w:rsid w:val="00E936EC"/>
    <w:rsid w:val="00EB034E"/>
    <w:rsid w:val="00EB2A2A"/>
    <w:rsid w:val="00EB7C25"/>
    <w:rsid w:val="00EC0F2C"/>
    <w:rsid w:val="00EC34BA"/>
    <w:rsid w:val="00EC62F6"/>
    <w:rsid w:val="00ED1A10"/>
    <w:rsid w:val="00EE1C6D"/>
    <w:rsid w:val="00EE3048"/>
    <w:rsid w:val="00EE42DC"/>
    <w:rsid w:val="00EE59BF"/>
    <w:rsid w:val="00EE606D"/>
    <w:rsid w:val="00EF3B65"/>
    <w:rsid w:val="00F118C1"/>
    <w:rsid w:val="00F14BE9"/>
    <w:rsid w:val="00F15FBE"/>
    <w:rsid w:val="00F16708"/>
    <w:rsid w:val="00F34F0B"/>
    <w:rsid w:val="00F40AEB"/>
    <w:rsid w:val="00F41B72"/>
    <w:rsid w:val="00F42E11"/>
    <w:rsid w:val="00F573D3"/>
    <w:rsid w:val="00F60AEB"/>
    <w:rsid w:val="00F6136F"/>
    <w:rsid w:val="00F61840"/>
    <w:rsid w:val="00F6273D"/>
    <w:rsid w:val="00F70E98"/>
    <w:rsid w:val="00F72EA9"/>
    <w:rsid w:val="00F77B07"/>
    <w:rsid w:val="00F8089C"/>
    <w:rsid w:val="00F85BB5"/>
    <w:rsid w:val="00F94D51"/>
    <w:rsid w:val="00F956AF"/>
    <w:rsid w:val="00FA4D10"/>
    <w:rsid w:val="00FA7475"/>
    <w:rsid w:val="00FB139D"/>
    <w:rsid w:val="00FB7AB1"/>
    <w:rsid w:val="00FC0171"/>
    <w:rsid w:val="00FD52C2"/>
    <w:rsid w:val="00FE22A3"/>
    <w:rsid w:val="00FE3E85"/>
    <w:rsid w:val="00FF0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2AC"/>
    <w:pPr>
      <w:spacing w:line="240" w:lineRule="auto"/>
    </w:pPr>
    <w:rPr>
      <w:rFonts w:eastAsia="Times New Roman" w:cs="Times New Roman"/>
      <w:sz w:val="20"/>
      <w:szCs w:val="20"/>
      <w:lang w:eastAsia="ru-RU"/>
    </w:rPr>
  </w:style>
  <w:style w:type="paragraph" w:styleId="1">
    <w:name w:val="heading 1"/>
    <w:basedOn w:val="a"/>
    <w:next w:val="a"/>
    <w:link w:val="10"/>
    <w:qFormat/>
    <w:rsid w:val="0006266D"/>
    <w:pPr>
      <w:keepNext/>
      <w:suppressAutoHyphens/>
      <w:jc w:val="center"/>
      <w:outlineLvl w:val="0"/>
    </w:pPr>
    <w:rPr>
      <w:sz w:val="28"/>
    </w:rPr>
  </w:style>
  <w:style w:type="paragraph" w:styleId="2">
    <w:name w:val="heading 2"/>
    <w:basedOn w:val="a"/>
    <w:next w:val="a"/>
    <w:link w:val="20"/>
    <w:qFormat/>
    <w:rsid w:val="0006266D"/>
    <w:pPr>
      <w:keepNext/>
      <w:suppressAutoHyphens/>
      <w:jc w:val="center"/>
      <w:outlineLvl w:val="1"/>
    </w:pPr>
    <w:rPr>
      <w:sz w:val="24"/>
    </w:rPr>
  </w:style>
  <w:style w:type="paragraph" w:styleId="5">
    <w:name w:val="heading 5"/>
    <w:basedOn w:val="a"/>
    <w:next w:val="a"/>
    <w:link w:val="50"/>
    <w:qFormat/>
    <w:rsid w:val="0006266D"/>
    <w:pPr>
      <w:keepNext/>
      <w:suppressAutoHyphens/>
      <w:jc w:val="center"/>
      <w:outlineLvl w:val="4"/>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6266D"/>
    <w:pPr>
      <w:spacing w:line="240" w:lineRule="auto"/>
    </w:pPr>
  </w:style>
  <w:style w:type="character" w:customStyle="1" w:styleId="10">
    <w:name w:val="Заголовок 1 Знак"/>
    <w:basedOn w:val="a0"/>
    <w:link w:val="1"/>
    <w:rsid w:val="0006266D"/>
    <w:rPr>
      <w:rFonts w:eastAsia="Times New Roman" w:cs="Times New Roman"/>
      <w:szCs w:val="20"/>
      <w:lang w:eastAsia="ru-RU"/>
    </w:rPr>
  </w:style>
  <w:style w:type="character" w:customStyle="1" w:styleId="20">
    <w:name w:val="Заголовок 2 Знак"/>
    <w:basedOn w:val="a0"/>
    <w:link w:val="2"/>
    <w:rsid w:val="0006266D"/>
    <w:rPr>
      <w:rFonts w:eastAsia="Times New Roman" w:cs="Times New Roman"/>
      <w:sz w:val="24"/>
      <w:szCs w:val="20"/>
      <w:lang w:eastAsia="ru-RU"/>
    </w:rPr>
  </w:style>
  <w:style w:type="character" w:customStyle="1" w:styleId="50">
    <w:name w:val="Заголовок 5 Знак"/>
    <w:basedOn w:val="a0"/>
    <w:link w:val="5"/>
    <w:rsid w:val="0006266D"/>
    <w:rPr>
      <w:rFonts w:eastAsia="Times New Roman" w:cs="Times New Roman"/>
      <w:b/>
      <w:bCs/>
      <w:sz w:val="22"/>
      <w:szCs w:val="20"/>
      <w:lang w:eastAsia="ru-RU"/>
    </w:rPr>
  </w:style>
  <w:style w:type="paragraph" w:styleId="a5">
    <w:name w:val="Title"/>
    <w:basedOn w:val="a"/>
    <w:next w:val="a"/>
    <w:link w:val="a6"/>
    <w:qFormat/>
    <w:rsid w:val="0006266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06266D"/>
    <w:rPr>
      <w:rFonts w:ascii="Cambria" w:eastAsia="Times New Roman" w:hAnsi="Cambria" w:cs="Times New Roman"/>
      <w:b/>
      <w:bCs/>
      <w:kern w:val="28"/>
      <w:sz w:val="32"/>
      <w:szCs w:val="32"/>
      <w:lang w:eastAsia="ru-RU"/>
    </w:rPr>
  </w:style>
  <w:style w:type="paragraph" w:customStyle="1" w:styleId="ConsPlusNonformat">
    <w:name w:val="ConsPlusNonformat"/>
    <w:rsid w:val="0006266D"/>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06266D"/>
    <w:pPr>
      <w:widowControl w:val="0"/>
      <w:autoSpaceDE w:val="0"/>
      <w:autoSpaceDN w:val="0"/>
      <w:adjustRightInd w:val="0"/>
      <w:spacing w:line="240" w:lineRule="auto"/>
    </w:pPr>
    <w:rPr>
      <w:rFonts w:eastAsia="Times New Roman" w:cs="Times New Roman"/>
      <w:b/>
      <w:bCs/>
      <w:sz w:val="20"/>
      <w:szCs w:val="20"/>
      <w:lang w:eastAsia="ru-RU"/>
    </w:rPr>
  </w:style>
  <w:style w:type="paragraph" w:styleId="a7">
    <w:name w:val="header"/>
    <w:basedOn w:val="a"/>
    <w:link w:val="a8"/>
    <w:uiPriority w:val="99"/>
    <w:unhideWhenUsed/>
    <w:rsid w:val="0006266D"/>
    <w:pPr>
      <w:tabs>
        <w:tab w:val="center" w:pos="4677"/>
        <w:tab w:val="right" w:pos="9355"/>
      </w:tabs>
    </w:pPr>
  </w:style>
  <w:style w:type="character" w:customStyle="1" w:styleId="a8">
    <w:name w:val="Верхний колонтитул Знак"/>
    <w:basedOn w:val="a0"/>
    <w:link w:val="a7"/>
    <w:uiPriority w:val="99"/>
    <w:rsid w:val="0006266D"/>
    <w:rPr>
      <w:rFonts w:eastAsia="Times New Roman" w:cs="Times New Roman"/>
      <w:sz w:val="20"/>
      <w:szCs w:val="20"/>
      <w:lang w:eastAsia="ru-RU"/>
    </w:rPr>
  </w:style>
  <w:style w:type="paragraph" w:styleId="a9">
    <w:name w:val="footer"/>
    <w:basedOn w:val="a"/>
    <w:link w:val="aa"/>
    <w:uiPriority w:val="99"/>
    <w:unhideWhenUsed/>
    <w:rsid w:val="0006266D"/>
    <w:pPr>
      <w:tabs>
        <w:tab w:val="center" w:pos="4677"/>
        <w:tab w:val="right" w:pos="9355"/>
      </w:tabs>
    </w:pPr>
  </w:style>
  <w:style w:type="character" w:customStyle="1" w:styleId="aa">
    <w:name w:val="Нижний колонтитул Знак"/>
    <w:basedOn w:val="a0"/>
    <w:link w:val="a9"/>
    <w:uiPriority w:val="99"/>
    <w:rsid w:val="0006266D"/>
    <w:rPr>
      <w:rFonts w:eastAsia="Times New Roman" w:cs="Times New Roman"/>
      <w:sz w:val="20"/>
      <w:szCs w:val="20"/>
      <w:lang w:eastAsia="ru-RU"/>
    </w:rPr>
  </w:style>
  <w:style w:type="paragraph" w:customStyle="1" w:styleId="Style1">
    <w:name w:val="Style1"/>
    <w:basedOn w:val="a"/>
    <w:uiPriority w:val="99"/>
    <w:rsid w:val="0006266D"/>
    <w:pPr>
      <w:widowControl w:val="0"/>
      <w:autoSpaceDE w:val="0"/>
      <w:autoSpaceDN w:val="0"/>
      <w:adjustRightInd w:val="0"/>
      <w:spacing w:line="626" w:lineRule="exact"/>
      <w:jc w:val="center"/>
    </w:pPr>
    <w:rPr>
      <w:sz w:val="24"/>
      <w:szCs w:val="24"/>
    </w:rPr>
  </w:style>
  <w:style w:type="character" w:customStyle="1" w:styleId="FontStyle11">
    <w:name w:val="Font Style11"/>
    <w:basedOn w:val="a0"/>
    <w:uiPriority w:val="99"/>
    <w:rsid w:val="0006266D"/>
    <w:rPr>
      <w:rFonts w:ascii="Times New Roman" w:hAnsi="Times New Roman" w:cs="Times New Roman" w:hint="default"/>
      <w:b/>
      <w:bCs/>
      <w:sz w:val="26"/>
      <w:szCs w:val="26"/>
    </w:rPr>
  </w:style>
  <w:style w:type="paragraph" w:styleId="ab">
    <w:name w:val="List Paragraph"/>
    <w:basedOn w:val="a"/>
    <w:uiPriority w:val="34"/>
    <w:qFormat/>
    <w:rsid w:val="0006266D"/>
    <w:pPr>
      <w:ind w:left="720"/>
      <w:contextualSpacing/>
    </w:pPr>
  </w:style>
  <w:style w:type="paragraph" w:styleId="ac">
    <w:name w:val="Body Text"/>
    <w:basedOn w:val="a"/>
    <w:link w:val="ad"/>
    <w:rsid w:val="0006266D"/>
    <w:rPr>
      <w:b/>
      <w:bCs/>
      <w:sz w:val="24"/>
      <w:szCs w:val="24"/>
    </w:rPr>
  </w:style>
  <w:style w:type="character" w:customStyle="1" w:styleId="ad">
    <w:name w:val="Основной текст Знак"/>
    <w:basedOn w:val="a0"/>
    <w:link w:val="ac"/>
    <w:rsid w:val="0006266D"/>
    <w:rPr>
      <w:rFonts w:eastAsia="Times New Roman" w:cs="Times New Roman"/>
      <w:b/>
      <w:bCs/>
      <w:sz w:val="24"/>
      <w:szCs w:val="24"/>
      <w:lang w:eastAsia="ru-RU"/>
    </w:rPr>
  </w:style>
  <w:style w:type="paragraph" w:styleId="ae">
    <w:name w:val="Normal (Web)"/>
    <w:basedOn w:val="a"/>
    <w:rsid w:val="0006266D"/>
    <w:rPr>
      <w:sz w:val="24"/>
      <w:szCs w:val="24"/>
    </w:rPr>
  </w:style>
  <w:style w:type="character" w:customStyle="1" w:styleId="a4">
    <w:name w:val="Без интервала Знак"/>
    <w:link w:val="a3"/>
    <w:uiPriority w:val="1"/>
    <w:locked/>
    <w:rsid w:val="0006266D"/>
  </w:style>
  <w:style w:type="paragraph" w:styleId="af">
    <w:name w:val="Balloon Text"/>
    <w:basedOn w:val="a"/>
    <w:link w:val="af0"/>
    <w:uiPriority w:val="99"/>
    <w:semiHidden/>
    <w:unhideWhenUsed/>
    <w:rsid w:val="0006266D"/>
    <w:rPr>
      <w:rFonts w:ascii="Tahoma" w:hAnsi="Tahoma" w:cs="Tahoma"/>
      <w:sz w:val="16"/>
      <w:szCs w:val="16"/>
    </w:rPr>
  </w:style>
  <w:style w:type="character" w:customStyle="1" w:styleId="af0">
    <w:name w:val="Текст выноски Знак"/>
    <w:basedOn w:val="a0"/>
    <w:link w:val="af"/>
    <w:uiPriority w:val="99"/>
    <w:semiHidden/>
    <w:rsid w:val="0006266D"/>
    <w:rPr>
      <w:rFonts w:ascii="Tahoma" w:eastAsia="Times New Roman" w:hAnsi="Tahoma" w:cs="Tahoma"/>
      <w:sz w:val="16"/>
      <w:szCs w:val="16"/>
      <w:lang w:eastAsia="ru-RU"/>
    </w:rPr>
  </w:style>
  <w:style w:type="paragraph" w:customStyle="1" w:styleId="ConsPlusNormal">
    <w:name w:val="ConsPlusNormal"/>
    <w:rsid w:val="0006266D"/>
    <w:pPr>
      <w:autoSpaceDE w:val="0"/>
      <w:autoSpaceDN w:val="0"/>
      <w:adjustRightInd w:val="0"/>
      <w:spacing w:line="240" w:lineRule="auto"/>
    </w:pPr>
    <w:rPr>
      <w:rFonts w:ascii="Arial" w:eastAsia="Calibri" w:hAnsi="Arial" w:cs="Arial"/>
      <w:sz w:val="20"/>
      <w:szCs w:val="20"/>
    </w:rPr>
  </w:style>
  <w:style w:type="table" w:styleId="af1">
    <w:name w:val="Table Grid"/>
    <w:basedOn w:val="a1"/>
    <w:uiPriority w:val="39"/>
    <w:rsid w:val="0006266D"/>
    <w:pPr>
      <w:spacing w:line="240" w:lineRule="auto"/>
    </w:pPr>
    <w:rPr>
      <w:rFonts w:eastAsia="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Normal">
    <w:name w:val="ConsNormal"/>
    <w:rsid w:val="0006266D"/>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Title">
    <w:name w:val="ConsTitle"/>
    <w:rsid w:val="0006266D"/>
    <w:pPr>
      <w:widowControl w:val="0"/>
      <w:autoSpaceDE w:val="0"/>
      <w:autoSpaceDN w:val="0"/>
      <w:adjustRightInd w:val="0"/>
      <w:spacing w:line="240" w:lineRule="auto"/>
    </w:pPr>
    <w:rPr>
      <w:rFonts w:ascii="Arial" w:eastAsia="Times New Roman" w:hAnsi="Arial" w:cs="Arial"/>
      <w:b/>
      <w:bCs/>
      <w:sz w:val="20"/>
      <w:szCs w:val="20"/>
      <w:lang w:eastAsia="ru-RU"/>
    </w:rPr>
  </w:style>
  <w:style w:type="paragraph" w:customStyle="1" w:styleId="ConsPlusTitlePage">
    <w:name w:val="ConsPlusTitlePage"/>
    <w:rsid w:val="0006266D"/>
    <w:pPr>
      <w:autoSpaceDE w:val="0"/>
      <w:autoSpaceDN w:val="0"/>
      <w:adjustRightInd w:val="0"/>
      <w:spacing w:line="240" w:lineRule="auto"/>
    </w:pPr>
    <w:rPr>
      <w:rFonts w:ascii="Tahoma" w:eastAsia="Times New Roman" w:hAnsi="Tahoma" w:cs="Tahoma"/>
      <w:szCs w:val="28"/>
      <w:lang w:eastAsia="ru-RU"/>
    </w:rPr>
  </w:style>
  <w:style w:type="character" w:styleId="af2">
    <w:name w:val="Hyperlink"/>
    <w:basedOn w:val="a0"/>
    <w:uiPriority w:val="99"/>
    <w:unhideWhenUsed/>
    <w:rsid w:val="0006266D"/>
    <w:rPr>
      <w:color w:val="0563C1" w:themeColor="hyperlink"/>
      <w:u w:val="single"/>
    </w:rPr>
  </w:style>
  <w:style w:type="character" w:styleId="af3">
    <w:name w:val="Strong"/>
    <w:basedOn w:val="a0"/>
    <w:uiPriority w:val="22"/>
    <w:qFormat/>
    <w:rsid w:val="0006266D"/>
    <w:rPr>
      <w:b/>
      <w:bCs/>
    </w:rPr>
  </w:style>
  <w:style w:type="character" w:styleId="af4">
    <w:name w:val="Emphasis"/>
    <w:basedOn w:val="a0"/>
    <w:uiPriority w:val="20"/>
    <w:qFormat/>
    <w:rsid w:val="0006266D"/>
    <w:rPr>
      <w:i/>
      <w:iCs/>
    </w:rPr>
  </w:style>
  <w:style w:type="paragraph" w:styleId="af5">
    <w:name w:val="footnote text"/>
    <w:basedOn w:val="a"/>
    <w:link w:val="af6"/>
    <w:uiPriority w:val="99"/>
    <w:unhideWhenUsed/>
    <w:rsid w:val="0006266D"/>
    <w:rPr>
      <w:rFonts w:asciiTheme="minorHAnsi" w:eastAsiaTheme="minorHAnsi" w:hAnsiTheme="minorHAnsi" w:cstheme="minorBidi"/>
      <w:lang w:eastAsia="en-US"/>
    </w:rPr>
  </w:style>
  <w:style w:type="character" w:customStyle="1" w:styleId="af6">
    <w:name w:val="Текст сноски Знак"/>
    <w:basedOn w:val="a0"/>
    <w:link w:val="af5"/>
    <w:uiPriority w:val="99"/>
    <w:rsid w:val="0006266D"/>
    <w:rPr>
      <w:rFonts w:asciiTheme="minorHAnsi" w:hAnsiTheme="minorHAnsi"/>
      <w:sz w:val="20"/>
      <w:szCs w:val="20"/>
    </w:rPr>
  </w:style>
  <w:style w:type="paragraph" w:customStyle="1" w:styleId="Default">
    <w:name w:val="Default"/>
    <w:rsid w:val="0006266D"/>
    <w:pPr>
      <w:autoSpaceDE w:val="0"/>
      <w:autoSpaceDN w:val="0"/>
      <w:adjustRightInd w:val="0"/>
      <w:spacing w:line="240" w:lineRule="auto"/>
    </w:pPr>
    <w:rPr>
      <w:rFonts w:cs="Times New Roman"/>
      <w:color w:val="000000"/>
      <w:sz w:val="24"/>
      <w:szCs w:val="24"/>
    </w:rPr>
  </w:style>
  <w:style w:type="character" w:customStyle="1" w:styleId="af7">
    <w:name w:val="Текст примечания Знак"/>
    <w:basedOn w:val="a0"/>
    <w:link w:val="af8"/>
    <w:uiPriority w:val="99"/>
    <w:semiHidden/>
    <w:rsid w:val="0006266D"/>
  </w:style>
  <w:style w:type="paragraph" w:styleId="af8">
    <w:name w:val="annotation text"/>
    <w:basedOn w:val="a"/>
    <w:link w:val="af7"/>
    <w:uiPriority w:val="99"/>
    <w:semiHidden/>
    <w:unhideWhenUsed/>
    <w:rsid w:val="0006266D"/>
    <w:pPr>
      <w:spacing w:after="200"/>
    </w:pPr>
    <w:rPr>
      <w:rFonts w:eastAsiaTheme="minorHAnsi" w:cstheme="minorBidi"/>
      <w:sz w:val="28"/>
      <w:szCs w:val="22"/>
      <w:lang w:eastAsia="en-US"/>
    </w:rPr>
  </w:style>
  <w:style w:type="character" w:customStyle="1" w:styleId="11">
    <w:name w:val="Текст примечания Знак1"/>
    <w:basedOn w:val="a0"/>
    <w:uiPriority w:val="99"/>
    <w:semiHidden/>
    <w:rsid w:val="0006266D"/>
    <w:rPr>
      <w:rFonts w:eastAsia="Times New Roman" w:cs="Times New Roman"/>
      <w:sz w:val="20"/>
      <w:szCs w:val="20"/>
      <w:lang w:eastAsia="ru-RU"/>
    </w:rPr>
  </w:style>
  <w:style w:type="character" w:customStyle="1" w:styleId="af9">
    <w:name w:val="Тема примечания Знак"/>
    <w:basedOn w:val="af7"/>
    <w:link w:val="afa"/>
    <w:uiPriority w:val="99"/>
    <w:semiHidden/>
    <w:rsid w:val="0006266D"/>
    <w:rPr>
      <w:b/>
      <w:bCs/>
    </w:rPr>
  </w:style>
  <w:style w:type="paragraph" w:styleId="afa">
    <w:name w:val="annotation subject"/>
    <w:basedOn w:val="af8"/>
    <w:next w:val="af8"/>
    <w:link w:val="af9"/>
    <w:uiPriority w:val="99"/>
    <w:semiHidden/>
    <w:unhideWhenUsed/>
    <w:rsid w:val="0006266D"/>
    <w:rPr>
      <w:b/>
      <w:bCs/>
    </w:rPr>
  </w:style>
  <w:style w:type="character" w:customStyle="1" w:styleId="12">
    <w:name w:val="Тема примечания Знак1"/>
    <w:basedOn w:val="11"/>
    <w:uiPriority w:val="99"/>
    <w:semiHidden/>
    <w:rsid w:val="0006266D"/>
    <w:rPr>
      <w:rFonts w:eastAsia="Times New Roman" w:cs="Times New Roman"/>
      <w:b/>
      <w:bCs/>
      <w:sz w:val="20"/>
      <w:szCs w:val="20"/>
      <w:lang w:eastAsia="ru-RU"/>
    </w:rPr>
  </w:style>
  <w:style w:type="paragraph" w:customStyle="1" w:styleId="ConsPlusCell">
    <w:name w:val="ConsPlusCell"/>
    <w:rsid w:val="00CF4260"/>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DocList">
    <w:name w:val="ConsPlusDocList"/>
    <w:rsid w:val="00CF4260"/>
    <w:pPr>
      <w:widowControl w:val="0"/>
      <w:autoSpaceDE w:val="0"/>
      <w:autoSpaceDN w:val="0"/>
      <w:spacing w:line="240" w:lineRule="auto"/>
    </w:pPr>
    <w:rPr>
      <w:rFonts w:ascii="Calibri" w:eastAsia="Times New Roman" w:hAnsi="Calibri" w:cs="Calibri"/>
      <w:sz w:val="22"/>
      <w:szCs w:val="20"/>
      <w:lang w:eastAsia="ru-RU"/>
    </w:rPr>
  </w:style>
  <w:style w:type="paragraph" w:customStyle="1" w:styleId="ConsPlusJurTerm">
    <w:name w:val="ConsPlusJurTerm"/>
    <w:rsid w:val="00CF4260"/>
    <w:pPr>
      <w:widowControl w:val="0"/>
      <w:autoSpaceDE w:val="0"/>
      <w:autoSpaceDN w:val="0"/>
      <w:spacing w:line="240" w:lineRule="auto"/>
    </w:pPr>
    <w:rPr>
      <w:rFonts w:ascii="Tahoma" w:eastAsia="Times New Roman" w:hAnsi="Tahoma" w:cs="Tahoma"/>
      <w:sz w:val="26"/>
      <w:szCs w:val="20"/>
      <w:lang w:eastAsia="ru-RU"/>
    </w:rPr>
  </w:style>
  <w:style w:type="paragraph" w:customStyle="1" w:styleId="ConsPlusTextList">
    <w:name w:val="ConsPlusTextList"/>
    <w:rsid w:val="00CF4260"/>
    <w:pPr>
      <w:widowControl w:val="0"/>
      <w:autoSpaceDE w:val="0"/>
      <w:autoSpaceDN w:val="0"/>
      <w:spacing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2AC"/>
    <w:pPr>
      <w:spacing w:line="240" w:lineRule="auto"/>
    </w:pPr>
    <w:rPr>
      <w:rFonts w:eastAsia="Times New Roman" w:cs="Times New Roman"/>
      <w:sz w:val="20"/>
      <w:szCs w:val="20"/>
      <w:lang w:eastAsia="ru-RU"/>
    </w:rPr>
  </w:style>
  <w:style w:type="paragraph" w:styleId="1">
    <w:name w:val="heading 1"/>
    <w:basedOn w:val="a"/>
    <w:next w:val="a"/>
    <w:link w:val="10"/>
    <w:qFormat/>
    <w:rsid w:val="0006266D"/>
    <w:pPr>
      <w:keepNext/>
      <w:suppressAutoHyphens/>
      <w:jc w:val="center"/>
      <w:outlineLvl w:val="0"/>
    </w:pPr>
    <w:rPr>
      <w:sz w:val="28"/>
    </w:rPr>
  </w:style>
  <w:style w:type="paragraph" w:styleId="2">
    <w:name w:val="heading 2"/>
    <w:basedOn w:val="a"/>
    <w:next w:val="a"/>
    <w:link w:val="20"/>
    <w:qFormat/>
    <w:rsid w:val="0006266D"/>
    <w:pPr>
      <w:keepNext/>
      <w:suppressAutoHyphens/>
      <w:jc w:val="center"/>
      <w:outlineLvl w:val="1"/>
    </w:pPr>
    <w:rPr>
      <w:sz w:val="24"/>
    </w:rPr>
  </w:style>
  <w:style w:type="paragraph" w:styleId="5">
    <w:name w:val="heading 5"/>
    <w:basedOn w:val="a"/>
    <w:next w:val="a"/>
    <w:link w:val="50"/>
    <w:qFormat/>
    <w:rsid w:val="0006266D"/>
    <w:pPr>
      <w:keepNext/>
      <w:suppressAutoHyphens/>
      <w:jc w:val="center"/>
      <w:outlineLvl w:val="4"/>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6266D"/>
    <w:pPr>
      <w:spacing w:line="240" w:lineRule="auto"/>
    </w:pPr>
  </w:style>
  <w:style w:type="character" w:customStyle="1" w:styleId="10">
    <w:name w:val="Заголовок 1 Знак"/>
    <w:basedOn w:val="a0"/>
    <w:link w:val="1"/>
    <w:rsid w:val="0006266D"/>
    <w:rPr>
      <w:rFonts w:eastAsia="Times New Roman" w:cs="Times New Roman"/>
      <w:szCs w:val="20"/>
      <w:lang w:eastAsia="ru-RU"/>
    </w:rPr>
  </w:style>
  <w:style w:type="character" w:customStyle="1" w:styleId="20">
    <w:name w:val="Заголовок 2 Знак"/>
    <w:basedOn w:val="a0"/>
    <w:link w:val="2"/>
    <w:rsid w:val="0006266D"/>
    <w:rPr>
      <w:rFonts w:eastAsia="Times New Roman" w:cs="Times New Roman"/>
      <w:sz w:val="24"/>
      <w:szCs w:val="20"/>
      <w:lang w:eastAsia="ru-RU"/>
    </w:rPr>
  </w:style>
  <w:style w:type="character" w:customStyle="1" w:styleId="50">
    <w:name w:val="Заголовок 5 Знак"/>
    <w:basedOn w:val="a0"/>
    <w:link w:val="5"/>
    <w:rsid w:val="0006266D"/>
    <w:rPr>
      <w:rFonts w:eastAsia="Times New Roman" w:cs="Times New Roman"/>
      <w:b/>
      <w:bCs/>
      <w:sz w:val="22"/>
      <w:szCs w:val="20"/>
      <w:lang w:eastAsia="ru-RU"/>
    </w:rPr>
  </w:style>
  <w:style w:type="paragraph" w:styleId="a5">
    <w:name w:val="Title"/>
    <w:basedOn w:val="a"/>
    <w:next w:val="a"/>
    <w:link w:val="a6"/>
    <w:qFormat/>
    <w:rsid w:val="0006266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06266D"/>
    <w:rPr>
      <w:rFonts w:ascii="Cambria" w:eastAsia="Times New Roman" w:hAnsi="Cambria" w:cs="Times New Roman"/>
      <w:b/>
      <w:bCs/>
      <w:kern w:val="28"/>
      <w:sz w:val="32"/>
      <w:szCs w:val="32"/>
      <w:lang w:eastAsia="ru-RU"/>
    </w:rPr>
  </w:style>
  <w:style w:type="paragraph" w:customStyle="1" w:styleId="ConsPlusNonformat">
    <w:name w:val="ConsPlusNonformat"/>
    <w:rsid w:val="0006266D"/>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06266D"/>
    <w:pPr>
      <w:widowControl w:val="0"/>
      <w:autoSpaceDE w:val="0"/>
      <w:autoSpaceDN w:val="0"/>
      <w:adjustRightInd w:val="0"/>
      <w:spacing w:line="240" w:lineRule="auto"/>
    </w:pPr>
    <w:rPr>
      <w:rFonts w:eastAsia="Times New Roman" w:cs="Times New Roman"/>
      <w:b/>
      <w:bCs/>
      <w:sz w:val="20"/>
      <w:szCs w:val="20"/>
      <w:lang w:eastAsia="ru-RU"/>
    </w:rPr>
  </w:style>
  <w:style w:type="paragraph" w:styleId="a7">
    <w:name w:val="header"/>
    <w:basedOn w:val="a"/>
    <w:link w:val="a8"/>
    <w:uiPriority w:val="99"/>
    <w:unhideWhenUsed/>
    <w:rsid w:val="0006266D"/>
    <w:pPr>
      <w:tabs>
        <w:tab w:val="center" w:pos="4677"/>
        <w:tab w:val="right" w:pos="9355"/>
      </w:tabs>
    </w:pPr>
  </w:style>
  <w:style w:type="character" w:customStyle="1" w:styleId="a8">
    <w:name w:val="Верхний колонтитул Знак"/>
    <w:basedOn w:val="a0"/>
    <w:link w:val="a7"/>
    <w:uiPriority w:val="99"/>
    <w:rsid w:val="0006266D"/>
    <w:rPr>
      <w:rFonts w:eastAsia="Times New Roman" w:cs="Times New Roman"/>
      <w:sz w:val="20"/>
      <w:szCs w:val="20"/>
      <w:lang w:eastAsia="ru-RU"/>
    </w:rPr>
  </w:style>
  <w:style w:type="paragraph" w:styleId="a9">
    <w:name w:val="footer"/>
    <w:basedOn w:val="a"/>
    <w:link w:val="aa"/>
    <w:uiPriority w:val="99"/>
    <w:unhideWhenUsed/>
    <w:rsid w:val="0006266D"/>
    <w:pPr>
      <w:tabs>
        <w:tab w:val="center" w:pos="4677"/>
        <w:tab w:val="right" w:pos="9355"/>
      </w:tabs>
    </w:pPr>
  </w:style>
  <w:style w:type="character" w:customStyle="1" w:styleId="aa">
    <w:name w:val="Нижний колонтитул Знак"/>
    <w:basedOn w:val="a0"/>
    <w:link w:val="a9"/>
    <w:uiPriority w:val="99"/>
    <w:rsid w:val="0006266D"/>
    <w:rPr>
      <w:rFonts w:eastAsia="Times New Roman" w:cs="Times New Roman"/>
      <w:sz w:val="20"/>
      <w:szCs w:val="20"/>
      <w:lang w:eastAsia="ru-RU"/>
    </w:rPr>
  </w:style>
  <w:style w:type="paragraph" w:customStyle="1" w:styleId="Style1">
    <w:name w:val="Style1"/>
    <w:basedOn w:val="a"/>
    <w:uiPriority w:val="99"/>
    <w:rsid w:val="0006266D"/>
    <w:pPr>
      <w:widowControl w:val="0"/>
      <w:autoSpaceDE w:val="0"/>
      <w:autoSpaceDN w:val="0"/>
      <w:adjustRightInd w:val="0"/>
      <w:spacing w:line="626" w:lineRule="exact"/>
      <w:jc w:val="center"/>
    </w:pPr>
    <w:rPr>
      <w:sz w:val="24"/>
      <w:szCs w:val="24"/>
    </w:rPr>
  </w:style>
  <w:style w:type="character" w:customStyle="1" w:styleId="FontStyle11">
    <w:name w:val="Font Style11"/>
    <w:basedOn w:val="a0"/>
    <w:uiPriority w:val="99"/>
    <w:rsid w:val="0006266D"/>
    <w:rPr>
      <w:rFonts w:ascii="Times New Roman" w:hAnsi="Times New Roman" w:cs="Times New Roman" w:hint="default"/>
      <w:b/>
      <w:bCs/>
      <w:sz w:val="26"/>
      <w:szCs w:val="26"/>
    </w:rPr>
  </w:style>
  <w:style w:type="paragraph" w:styleId="ab">
    <w:name w:val="List Paragraph"/>
    <w:basedOn w:val="a"/>
    <w:uiPriority w:val="34"/>
    <w:qFormat/>
    <w:rsid w:val="0006266D"/>
    <w:pPr>
      <w:ind w:left="720"/>
      <w:contextualSpacing/>
    </w:pPr>
  </w:style>
  <w:style w:type="paragraph" w:styleId="ac">
    <w:name w:val="Body Text"/>
    <w:basedOn w:val="a"/>
    <w:link w:val="ad"/>
    <w:rsid w:val="0006266D"/>
    <w:rPr>
      <w:b/>
      <w:bCs/>
      <w:sz w:val="24"/>
      <w:szCs w:val="24"/>
    </w:rPr>
  </w:style>
  <w:style w:type="character" w:customStyle="1" w:styleId="ad">
    <w:name w:val="Основной текст Знак"/>
    <w:basedOn w:val="a0"/>
    <w:link w:val="ac"/>
    <w:rsid w:val="0006266D"/>
    <w:rPr>
      <w:rFonts w:eastAsia="Times New Roman" w:cs="Times New Roman"/>
      <w:b/>
      <w:bCs/>
      <w:sz w:val="24"/>
      <w:szCs w:val="24"/>
      <w:lang w:eastAsia="ru-RU"/>
    </w:rPr>
  </w:style>
  <w:style w:type="paragraph" w:styleId="ae">
    <w:name w:val="Normal (Web)"/>
    <w:basedOn w:val="a"/>
    <w:rsid w:val="0006266D"/>
    <w:rPr>
      <w:sz w:val="24"/>
      <w:szCs w:val="24"/>
    </w:rPr>
  </w:style>
  <w:style w:type="character" w:customStyle="1" w:styleId="a4">
    <w:name w:val="Без интервала Знак"/>
    <w:link w:val="a3"/>
    <w:uiPriority w:val="1"/>
    <w:locked/>
    <w:rsid w:val="0006266D"/>
  </w:style>
  <w:style w:type="paragraph" w:styleId="af">
    <w:name w:val="Balloon Text"/>
    <w:basedOn w:val="a"/>
    <w:link w:val="af0"/>
    <w:uiPriority w:val="99"/>
    <w:semiHidden/>
    <w:unhideWhenUsed/>
    <w:rsid w:val="0006266D"/>
    <w:rPr>
      <w:rFonts w:ascii="Tahoma" w:hAnsi="Tahoma" w:cs="Tahoma"/>
      <w:sz w:val="16"/>
      <w:szCs w:val="16"/>
    </w:rPr>
  </w:style>
  <w:style w:type="character" w:customStyle="1" w:styleId="af0">
    <w:name w:val="Текст выноски Знак"/>
    <w:basedOn w:val="a0"/>
    <w:link w:val="af"/>
    <w:uiPriority w:val="99"/>
    <w:semiHidden/>
    <w:rsid w:val="0006266D"/>
    <w:rPr>
      <w:rFonts w:ascii="Tahoma" w:eastAsia="Times New Roman" w:hAnsi="Tahoma" w:cs="Tahoma"/>
      <w:sz w:val="16"/>
      <w:szCs w:val="16"/>
      <w:lang w:eastAsia="ru-RU"/>
    </w:rPr>
  </w:style>
  <w:style w:type="paragraph" w:customStyle="1" w:styleId="ConsPlusNormal">
    <w:name w:val="ConsPlusNormal"/>
    <w:rsid w:val="0006266D"/>
    <w:pPr>
      <w:autoSpaceDE w:val="0"/>
      <w:autoSpaceDN w:val="0"/>
      <w:adjustRightInd w:val="0"/>
      <w:spacing w:line="240" w:lineRule="auto"/>
    </w:pPr>
    <w:rPr>
      <w:rFonts w:ascii="Arial" w:eastAsia="Calibri" w:hAnsi="Arial" w:cs="Arial"/>
      <w:sz w:val="20"/>
      <w:szCs w:val="20"/>
    </w:rPr>
  </w:style>
  <w:style w:type="table" w:styleId="af1">
    <w:name w:val="Table Grid"/>
    <w:basedOn w:val="a1"/>
    <w:uiPriority w:val="39"/>
    <w:rsid w:val="0006266D"/>
    <w:pPr>
      <w:spacing w:line="240" w:lineRule="auto"/>
    </w:pPr>
    <w:rPr>
      <w:rFonts w:eastAsia="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Normal">
    <w:name w:val="ConsNormal"/>
    <w:rsid w:val="0006266D"/>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Title">
    <w:name w:val="ConsTitle"/>
    <w:rsid w:val="0006266D"/>
    <w:pPr>
      <w:widowControl w:val="0"/>
      <w:autoSpaceDE w:val="0"/>
      <w:autoSpaceDN w:val="0"/>
      <w:adjustRightInd w:val="0"/>
      <w:spacing w:line="240" w:lineRule="auto"/>
    </w:pPr>
    <w:rPr>
      <w:rFonts w:ascii="Arial" w:eastAsia="Times New Roman" w:hAnsi="Arial" w:cs="Arial"/>
      <w:b/>
      <w:bCs/>
      <w:sz w:val="20"/>
      <w:szCs w:val="20"/>
      <w:lang w:eastAsia="ru-RU"/>
    </w:rPr>
  </w:style>
  <w:style w:type="paragraph" w:customStyle="1" w:styleId="ConsPlusTitlePage">
    <w:name w:val="ConsPlusTitlePage"/>
    <w:rsid w:val="0006266D"/>
    <w:pPr>
      <w:autoSpaceDE w:val="0"/>
      <w:autoSpaceDN w:val="0"/>
      <w:adjustRightInd w:val="0"/>
      <w:spacing w:line="240" w:lineRule="auto"/>
    </w:pPr>
    <w:rPr>
      <w:rFonts w:ascii="Tahoma" w:eastAsia="Times New Roman" w:hAnsi="Tahoma" w:cs="Tahoma"/>
      <w:szCs w:val="28"/>
      <w:lang w:eastAsia="ru-RU"/>
    </w:rPr>
  </w:style>
  <w:style w:type="character" w:styleId="af2">
    <w:name w:val="Hyperlink"/>
    <w:basedOn w:val="a0"/>
    <w:uiPriority w:val="99"/>
    <w:unhideWhenUsed/>
    <w:rsid w:val="0006266D"/>
    <w:rPr>
      <w:color w:val="0563C1" w:themeColor="hyperlink"/>
      <w:u w:val="single"/>
    </w:rPr>
  </w:style>
  <w:style w:type="character" w:styleId="af3">
    <w:name w:val="Strong"/>
    <w:basedOn w:val="a0"/>
    <w:uiPriority w:val="22"/>
    <w:qFormat/>
    <w:rsid w:val="0006266D"/>
    <w:rPr>
      <w:b/>
      <w:bCs/>
    </w:rPr>
  </w:style>
  <w:style w:type="character" w:styleId="af4">
    <w:name w:val="Emphasis"/>
    <w:basedOn w:val="a0"/>
    <w:uiPriority w:val="20"/>
    <w:qFormat/>
    <w:rsid w:val="0006266D"/>
    <w:rPr>
      <w:i/>
      <w:iCs/>
    </w:rPr>
  </w:style>
  <w:style w:type="paragraph" w:styleId="af5">
    <w:name w:val="footnote text"/>
    <w:basedOn w:val="a"/>
    <w:link w:val="af6"/>
    <w:uiPriority w:val="99"/>
    <w:unhideWhenUsed/>
    <w:rsid w:val="0006266D"/>
    <w:rPr>
      <w:rFonts w:asciiTheme="minorHAnsi" w:eastAsiaTheme="minorHAnsi" w:hAnsiTheme="minorHAnsi" w:cstheme="minorBidi"/>
      <w:lang w:eastAsia="en-US"/>
    </w:rPr>
  </w:style>
  <w:style w:type="character" w:customStyle="1" w:styleId="af6">
    <w:name w:val="Текст сноски Знак"/>
    <w:basedOn w:val="a0"/>
    <w:link w:val="af5"/>
    <w:uiPriority w:val="99"/>
    <w:rsid w:val="0006266D"/>
    <w:rPr>
      <w:rFonts w:asciiTheme="minorHAnsi" w:hAnsiTheme="minorHAnsi"/>
      <w:sz w:val="20"/>
      <w:szCs w:val="20"/>
    </w:rPr>
  </w:style>
  <w:style w:type="paragraph" w:customStyle="1" w:styleId="Default">
    <w:name w:val="Default"/>
    <w:rsid w:val="0006266D"/>
    <w:pPr>
      <w:autoSpaceDE w:val="0"/>
      <w:autoSpaceDN w:val="0"/>
      <w:adjustRightInd w:val="0"/>
      <w:spacing w:line="240" w:lineRule="auto"/>
    </w:pPr>
    <w:rPr>
      <w:rFonts w:cs="Times New Roman"/>
      <w:color w:val="000000"/>
      <w:sz w:val="24"/>
      <w:szCs w:val="24"/>
    </w:rPr>
  </w:style>
  <w:style w:type="character" w:customStyle="1" w:styleId="af7">
    <w:name w:val="Текст примечания Знак"/>
    <w:basedOn w:val="a0"/>
    <w:link w:val="af8"/>
    <w:uiPriority w:val="99"/>
    <w:semiHidden/>
    <w:rsid w:val="0006266D"/>
  </w:style>
  <w:style w:type="paragraph" w:styleId="af8">
    <w:name w:val="annotation text"/>
    <w:basedOn w:val="a"/>
    <w:link w:val="af7"/>
    <w:uiPriority w:val="99"/>
    <w:semiHidden/>
    <w:unhideWhenUsed/>
    <w:rsid w:val="0006266D"/>
    <w:pPr>
      <w:spacing w:after="200"/>
    </w:pPr>
    <w:rPr>
      <w:rFonts w:eastAsiaTheme="minorHAnsi" w:cstheme="minorBidi"/>
      <w:sz w:val="28"/>
      <w:szCs w:val="22"/>
      <w:lang w:eastAsia="en-US"/>
    </w:rPr>
  </w:style>
  <w:style w:type="character" w:customStyle="1" w:styleId="11">
    <w:name w:val="Текст примечания Знак1"/>
    <w:basedOn w:val="a0"/>
    <w:uiPriority w:val="99"/>
    <w:semiHidden/>
    <w:rsid w:val="0006266D"/>
    <w:rPr>
      <w:rFonts w:eastAsia="Times New Roman" w:cs="Times New Roman"/>
      <w:sz w:val="20"/>
      <w:szCs w:val="20"/>
      <w:lang w:eastAsia="ru-RU"/>
    </w:rPr>
  </w:style>
  <w:style w:type="character" w:customStyle="1" w:styleId="af9">
    <w:name w:val="Тема примечания Знак"/>
    <w:basedOn w:val="af7"/>
    <w:link w:val="afa"/>
    <w:uiPriority w:val="99"/>
    <w:semiHidden/>
    <w:rsid w:val="0006266D"/>
    <w:rPr>
      <w:b/>
      <w:bCs/>
    </w:rPr>
  </w:style>
  <w:style w:type="paragraph" w:styleId="afa">
    <w:name w:val="annotation subject"/>
    <w:basedOn w:val="af8"/>
    <w:next w:val="af8"/>
    <w:link w:val="af9"/>
    <w:uiPriority w:val="99"/>
    <w:semiHidden/>
    <w:unhideWhenUsed/>
    <w:rsid w:val="0006266D"/>
    <w:rPr>
      <w:b/>
      <w:bCs/>
    </w:rPr>
  </w:style>
  <w:style w:type="character" w:customStyle="1" w:styleId="12">
    <w:name w:val="Тема примечания Знак1"/>
    <w:basedOn w:val="11"/>
    <w:uiPriority w:val="99"/>
    <w:semiHidden/>
    <w:rsid w:val="0006266D"/>
    <w:rPr>
      <w:rFonts w:eastAsia="Times New Roman" w:cs="Times New Roman"/>
      <w:b/>
      <w:bCs/>
      <w:sz w:val="20"/>
      <w:szCs w:val="20"/>
      <w:lang w:eastAsia="ru-RU"/>
    </w:rPr>
  </w:style>
  <w:style w:type="paragraph" w:customStyle="1" w:styleId="ConsPlusCell">
    <w:name w:val="ConsPlusCell"/>
    <w:rsid w:val="00CF4260"/>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DocList">
    <w:name w:val="ConsPlusDocList"/>
    <w:rsid w:val="00CF4260"/>
    <w:pPr>
      <w:widowControl w:val="0"/>
      <w:autoSpaceDE w:val="0"/>
      <w:autoSpaceDN w:val="0"/>
      <w:spacing w:line="240" w:lineRule="auto"/>
    </w:pPr>
    <w:rPr>
      <w:rFonts w:ascii="Calibri" w:eastAsia="Times New Roman" w:hAnsi="Calibri" w:cs="Calibri"/>
      <w:sz w:val="22"/>
      <w:szCs w:val="20"/>
      <w:lang w:eastAsia="ru-RU"/>
    </w:rPr>
  </w:style>
  <w:style w:type="paragraph" w:customStyle="1" w:styleId="ConsPlusJurTerm">
    <w:name w:val="ConsPlusJurTerm"/>
    <w:rsid w:val="00CF4260"/>
    <w:pPr>
      <w:widowControl w:val="0"/>
      <w:autoSpaceDE w:val="0"/>
      <w:autoSpaceDN w:val="0"/>
      <w:spacing w:line="240" w:lineRule="auto"/>
    </w:pPr>
    <w:rPr>
      <w:rFonts w:ascii="Tahoma" w:eastAsia="Times New Roman" w:hAnsi="Tahoma" w:cs="Tahoma"/>
      <w:sz w:val="26"/>
      <w:szCs w:val="20"/>
      <w:lang w:eastAsia="ru-RU"/>
    </w:rPr>
  </w:style>
  <w:style w:type="paragraph" w:customStyle="1" w:styleId="ConsPlusTextList">
    <w:name w:val="ConsPlusTextList"/>
    <w:rsid w:val="00CF4260"/>
    <w:pPr>
      <w:widowControl w:val="0"/>
      <w:autoSpaceDE w:val="0"/>
      <w:autoSpaceDN w:val="0"/>
      <w:spacing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5736">
      <w:bodyDiv w:val="1"/>
      <w:marLeft w:val="0"/>
      <w:marRight w:val="0"/>
      <w:marTop w:val="0"/>
      <w:marBottom w:val="0"/>
      <w:divBdr>
        <w:top w:val="none" w:sz="0" w:space="0" w:color="auto"/>
        <w:left w:val="none" w:sz="0" w:space="0" w:color="auto"/>
        <w:bottom w:val="none" w:sz="0" w:space="0" w:color="auto"/>
        <w:right w:val="none" w:sz="0" w:space="0" w:color="auto"/>
      </w:divBdr>
    </w:div>
    <w:div w:id="231620266">
      <w:bodyDiv w:val="1"/>
      <w:marLeft w:val="0"/>
      <w:marRight w:val="0"/>
      <w:marTop w:val="0"/>
      <w:marBottom w:val="0"/>
      <w:divBdr>
        <w:top w:val="none" w:sz="0" w:space="0" w:color="auto"/>
        <w:left w:val="none" w:sz="0" w:space="0" w:color="auto"/>
        <w:bottom w:val="none" w:sz="0" w:space="0" w:color="auto"/>
        <w:right w:val="none" w:sz="0" w:space="0" w:color="auto"/>
      </w:divBdr>
    </w:div>
    <w:div w:id="319192557">
      <w:bodyDiv w:val="1"/>
      <w:marLeft w:val="0"/>
      <w:marRight w:val="0"/>
      <w:marTop w:val="0"/>
      <w:marBottom w:val="0"/>
      <w:divBdr>
        <w:top w:val="none" w:sz="0" w:space="0" w:color="auto"/>
        <w:left w:val="none" w:sz="0" w:space="0" w:color="auto"/>
        <w:bottom w:val="none" w:sz="0" w:space="0" w:color="auto"/>
        <w:right w:val="none" w:sz="0" w:space="0" w:color="auto"/>
      </w:divBdr>
    </w:div>
    <w:div w:id="402803505">
      <w:bodyDiv w:val="1"/>
      <w:marLeft w:val="0"/>
      <w:marRight w:val="0"/>
      <w:marTop w:val="0"/>
      <w:marBottom w:val="0"/>
      <w:divBdr>
        <w:top w:val="none" w:sz="0" w:space="0" w:color="auto"/>
        <w:left w:val="none" w:sz="0" w:space="0" w:color="auto"/>
        <w:bottom w:val="none" w:sz="0" w:space="0" w:color="auto"/>
        <w:right w:val="none" w:sz="0" w:space="0" w:color="auto"/>
      </w:divBdr>
    </w:div>
    <w:div w:id="408161698">
      <w:bodyDiv w:val="1"/>
      <w:marLeft w:val="0"/>
      <w:marRight w:val="0"/>
      <w:marTop w:val="0"/>
      <w:marBottom w:val="0"/>
      <w:divBdr>
        <w:top w:val="none" w:sz="0" w:space="0" w:color="auto"/>
        <w:left w:val="none" w:sz="0" w:space="0" w:color="auto"/>
        <w:bottom w:val="none" w:sz="0" w:space="0" w:color="auto"/>
        <w:right w:val="none" w:sz="0" w:space="0" w:color="auto"/>
      </w:divBdr>
    </w:div>
    <w:div w:id="573125304">
      <w:bodyDiv w:val="1"/>
      <w:marLeft w:val="0"/>
      <w:marRight w:val="0"/>
      <w:marTop w:val="0"/>
      <w:marBottom w:val="0"/>
      <w:divBdr>
        <w:top w:val="none" w:sz="0" w:space="0" w:color="auto"/>
        <w:left w:val="none" w:sz="0" w:space="0" w:color="auto"/>
        <w:bottom w:val="none" w:sz="0" w:space="0" w:color="auto"/>
        <w:right w:val="none" w:sz="0" w:space="0" w:color="auto"/>
      </w:divBdr>
    </w:div>
    <w:div w:id="772360674">
      <w:bodyDiv w:val="1"/>
      <w:marLeft w:val="0"/>
      <w:marRight w:val="0"/>
      <w:marTop w:val="0"/>
      <w:marBottom w:val="0"/>
      <w:divBdr>
        <w:top w:val="none" w:sz="0" w:space="0" w:color="auto"/>
        <w:left w:val="none" w:sz="0" w:space="0" w:color="auto"/>
        <w:bottom w:val="none" w:sz="0" w:space="0" w:color="auto"/>
        <w:right w:val="none" w:sz="0" w:space="0" w:color="auto"/>
      </w:divBdr>
    </w:div>
    <w:div w:id="897400094">
      <w:bodyDiv w:val="1"/>
      <w:marLeft w:val="0"/>
      <w:marRight w:val="0"/>
      <w:marTop w:val="0"/>
      <w:marBottom w:val="0"/>
      <w:divBdr>
        <w:top w:val="none" w:sz="0" w:space="0" w:color="auto"/>
        <w:left w:val="none" w:sz="0" w:space="0" w:color="auto"/>
        <w:bottom w:val="none" w:sz="0" w:space="0" w:color="auto"/>
        <w:right w:val="none" w:sz="0" w:space="0" w:color="auto"/>
      </w:divBdr>
    </w:div>
    <w:div w:id="1080180191">
      <w:bodyDiv w:val="1"/>
      <w:marLeft w:val="0"/>
      <w:marRight w:val="0"/>
      <w:marTop w:val="0"/>
      <w:marBottom w:val="0"/>
      <w:divBdr>
        <w:top w:val="none" w:sz="0" w:space="0" w:color="auto"/>
        <w:left w:val="none" w:sz="0" w:space="0" w:color="auto"/>
        <w:bottom w:val="none" w:sz="0" w:space="0" w:color="auto"/>
        <w:right w:val="none" w:sz="0" w:space="0" w:color="auto"/>
      </w:divBdr>
    </w:div>
    <w:div w:id="1115977671">
      <w:bodyDiv w:val="1"/>
      <w:marLeft w:val="0"/>
      <w:marRight w:val="0"/>
      <w:marTop w:val="0"/>
      <w:marBottom w:val="0"/>
      <w:divBdr>
        <w:top w:val="none" w:sz="0" w:space="0" w:color="auto"/>
        <w:left w:val="none" w:sz="0" w:space="0" w:color="auto"/>
        <w:bottom w:val="none" w:sz="0" w:space="0" w:color="auto"/>
        <w:right w:val="none" w:sz="0" w:space="0" w:color="auto"/>
      </w:divBdr>
    </w:div>
    <w:div w:id="1146552670">
      <w:bodyDiv w:val="1"/>
      <w:marLeft w:val="0"/>
      <w:marRight w:val="0"/>
      <w:marTop w:val="0"/>
      <w:marBottom w:val="0"/>
      <w:divBdr>
        <w:top w:val="none" w:sz="0" w:space="0" w:color="auto"/>
        <w:left w:val="none" w:sz="0" w:space="0" w:color="auto"/>
        <w:bottom w:val="none" w:sz="0" w:space="0" w:color="auto"/>
        <w:right w:val="none" w:sz="0" w:space="0" w:color="auto"/>
      </w:divBdr>
    </w:div>
    <w:div w:id="1170293249">
      <w:bodyDiv w:val="1"/>
      <w:marLeft w:val="0"/>
      <w:marRight w:val="0"/>
      <w:marTop w:val="0"/>
      <w:marBottom w:val="0"/>
      <w:divBdr>
        <w:top w:val="none" w:sz="0" w:space="0" w:color="auto"/>
        <w:left w:val="none" w:sz="0" w:space="0" w:color="auto"/>
        <w:bottom w:val="none" w:sz="0" w:space="0" w:color="auto"/>
        <w:right w:val="none" w:sz="0" w:space="0" w:color="auto"/>
      </w:divBdr>
    </w:div>
    <w:div w:id="1258246726">
      <w:bodyDiv w:val="1"/>
      <w:marLeft w:val="0"/>
      <w:marRight w:val="0"/>
      <w:marTop w:val="0"/>
      <w:marBottom w:val="0"/>
      <w:divBdr>
        <w:top w:val="none" w:sz="0" w:space="0" w:color="auto"/>
        <w:left w:val="none" w:sz="0" w:space="0" w:color="auto"/>
        <w:bottom w:val="none" w:sz="0" w:space="0" w:color="auto"/>
        <w:right w:val="none" w:sz="0" w:space="0" w:color="auto"/>
      </w:divBdr>
    </w:div>
    <w:div w:id="1272930223">
      <w:bodyDiv w:val="1"/>
      <w:marLeft w:val="0"/>
      <w:marRight w:val="0"/>
      <w:marTop w:val="0"/>
      <w:marBottom w:val="0"/>
      <w:divBdr>
        <w:top w:val="none" w:sz="0" w:space="0" w:color="auto"/>
        <w:left w:val="none" w:sz="0" w:space="0" w:color="auto"/>
        <w:bottom w:val="none" w:sz="0" w:space="0" w:color="auto"/>
        <w:right w:val="none" w:sz="0" w:space="0" w:color="auto"/>
      </w:divBdr>
    </w:div>
    <w:div w:id="1333679546">
      <w:bodyDiv w:val="1"/>
      <w:marLeft w:val="0"/>
      <w:marRight w:val="0"/>
      <w:marTop w:val="0"/>
      <w:marBottom w:val="0"/>
      <w:divBdr>
        <w:top w:val="none" w:sz="0" w:space="0" w:color="auto"/>
        <w:left w:val="none" w:sz="0" w:space="0" w:color="auto"/>
        <w:bottom w:val="none" w:sz="0" w:space="0" w:color="auto"/>
        <w:right w:val="none" w:sz="0" w:space="0" w:color="auto"/>
      </w:divBdr>
    </w:div>
    <w:div w:id="1575970317">
      <w:bodyDiv w:val="1"/>
      <w:marLeft w:val="0"/>
      <w:marRight w:val="0"/>
      <w:marTop w:val="0"/>
      <w:marBottom w:val="0"/>
      <w:divBdr>
        <w:top w:val="none" w:sz="0" w:space="0" w:color="auto"/>
        <w:left w:val="none" w:sz="0" w:space="0" w:color="auto"/>
        <w:bottom w:val="none" w:sz="0" w:space="0" w:color="auto"/>
        <w:right w:val="none" w:sz="0" w:space="0" w:color="auto"/>
      </w:divBdr>
    </w:div>
    <w:div w:id="2038699007">
      <w:bodyDiv w:val="1"/>
      <w:marLeft w:val="0"/>
      <w:marRight w:val="0"/>
      <w:marTop w:val="0"/>
      <w:marBottom w:val="0"/>
      <w:divBdr>
        <w:top w:val="none" w:sz="0" w:space="0" w:color="auto"/>
        <w:left w:val="none" w:sz="0" w:space="0" w:color="auto"/>
        <w:bottom w:val="none" w:sz="0" w:space="0" w:color="auto"/>
        <w:right w:val="none" w:sz="0" w:space="0" w:color="auto"/>
      </w:divBdr>
      <w:divsChild>
        <w:div w:id="1461337291">
          <w:marLeft w:val="60"/>
          <w:marRight w:val="60"/>
          <w:marTop w:val="100"/>
          <w:marBottom w:val="100"/>
          <w:divBdr>
            <w:top w:val="none" w:sz="0" w:space="0" w:color="auto"/>
            <w:left w:val="none" w:sz="0" w:space="0" w:color="auto"/>
            <w:bottom w:val="none" w:sz="0" w:space="0" w:color="auto"/>
            <w:right w:val="none" w:sz="0" w:space="0" w:color="auto"/>
          </w:divBdr>
        </w:div>
      </w:divsChild>
    </w:div>
    <w:div w:id="2054227846">
      <w:bodyDiv w:val="1"/>
      <w:marLeft w:val="0"/>
      <w:marRight w:val="0"/>
      <w:marTop w:val="0"/>
      <w:marBottom w:val="0"/>
      <w:divBdr>
        <w:top w:val="none" w:sz="0" w:space="0" w:color="auto"/>
        <w:left w:val="none" w:sz="0" w:space="0" w:color="auto"/>
        <w:bottom w:val="none" w:sz="0" w:space="0" w:color="auto"/>
        <w:right w:val="none" w:sz="0" w:space="0" w:color="auto"/>
      </w:divBdr>
    </w:div>
    <w:div w:id="2097092794">
      <w:bodyDiv w:val="1"/>
      <w:marLeft w:val="0"/>
      <w:marRight w:val="0"/>
      <w:marTop w:val="0"/>
      <w:marBottom w:val="0"/>
      <w:divBdr>
        <w:top w:val="none" w:sz="0" w:space="0" w:color="auto"/>
        <w:left w:val="none" w:sz="0" w:space="0" w:color="auto"/>
        <w:bottom w:val="none" w:sz="0" w:space="0" w:color="auto"/>
        <w:right w:val="none" w:sz="0" w:space="0" w:color="auto"/>
      </w:divBdr>
      <w:divsChild>
        <w:div w:id="788158878">
          <w:marLeft w:val="60"/>
          <w:marRight w:val="60"/>
          <w:marTop w:val="100"/>
          <w:marBottom w:val="100"/>
          <w:divBdr>
            <w:top w:val="none" w:sz="0" w:space="0" w:color="auto"/>
            <w:left w:val="none" w:sz="0" w:space="0" w:color="auto"/>
            <w:bottom w:val="none" w:sz="0" w:space="0" w:color="auto"/>
            <w:right w:val="none" w:sz="0" w:space="0" w:color="auto"/>
          </w:divBdr>
        </w:div>
      </w:divsChild>
    </w:div>
    <w:div w:id="210738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9767432DF5528AE9354E7BA174DA937BB421432F55D649C98C8C3B0111F36A12D992B5BD24932CEEAB9FB0D1Fl959K" TargetMode="External"/><Relationship Id="rId18" Type="http://schemas.openxmlformats.org/officeDocument/2006/relationships/hyperlink" Target="consultantplus://offline/ref=4C39102AF9FF80503F0DA7EA7971799E6A6E45A01B0775BFD2864C252E7A0FD78A65D323584E4600BF72913A4BsC75K" TargetMode="External"/><Relationship Id="rId26" Type="http://schemas.openxmlformats.org/officeDocument/2006/relationships/hyperlink" Target="consultantplus://offline/ref=4C39102AF9FF80503F0DA7EA7971799E6A6F41A4170B75BFD2864C252E7A0FD78A65D323584E4600BF72913A4BsC75K" TargetMode="External"/><Relationship Id="rId39" Type="http://schemas.openxmlformats.org/officeDocument/2006/relationships/header" Target="header1.xml"/><Relationship Id="rId21" Type="http://schemas.openxmlformats.org/officeDocument/2006/relationships/hyperlink" Target="consultantplus://offline/ref=4C39102AF9FF80503F0DA7EA7971799E6A6F41A4170B75BFD2864C252E7A0FD78A65D323584E4600BF72913A4BsC75K" TargetMode="External"/><Relationship Id="rId34" Type="http://schemas.openxmlformats.org/officeDocument/2006/relationships/hyperlink" Target="consultantplus://offline/ref=4C39102AF9FF80503F0DA7EA7971799E6A6E45A01B0775BFD2864C252E7A0FD78A65D323584E4600BF72913A4BsC75K"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4C39102AF9FF80503F0DA7EA7971799E6A6E45A01B0775BFD2864C252E7A0FD78A65D323584E4600BF72913A4BsC75K" TargetMode="External"/><Relationship Id="rId20" Type="http://schemas.openxmlformats.org/officeDocument/2006/relationships/hyperlink" Target="consultantplus://offline/ref=4C39102AF9FF80503F0DA7EA7971799E6A6E45A01B0775BFD2864C252E7A0FD78A65D323584E4600BF72913A4BsC75K" TargetMode="External"/><Relationship Id="rId29" Type="http://schemas.openxmlformats.org/officeDocument/2006/relationships/hyperlink" Target="consultantplus://offline/ref=4C39102AF9FF80503F0DA7EA7971799E6A6E45A01B0775BFD2864C252E7A0FD78A65D323584E4600BF72913A4BsC75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5DF5D269053B095E435157B0EF0AA51C2C0C5E652BF73B2708ED8A9BC6C4F8262246494E80B02E19U0M" TargetMode="External"/><Relationship Id="rId24" Type="http://schemas.openxmlformats.org/officeDocument/2006/relationships/hyperlink" Target="consultantplus://offline/ref=4C39102AF9FF80503F0DA7EA7971799E6A6F47A4170E75BFD2864C252E7A0FD798658B2D5B4E5E0AE93DD76F47CE2C064FB11079B8EEs67BK" TargetMode="External"/><Relationship Id="rId32" Type="http://schemas.openxmlformats.org/officeDocument/2006/relationships/hyperlink" Target="consultantplus://offline/ref=4C39102AF9FF80503F0DA7EA7971799E6A6F41A4170B75BFD2864C252E7A0FD78A65D323584E4600BF72913A4BsC75K" TargetMode="External"/><Relationship Id="rId37" Type="http://schemas.openxmlformats.org/officeDocument/2006/relationships/hyperlink" Target="consultantplus://offline/ref=4C39102AF9FF80503F0DA7EA7971799E6A6F41A4170B75BFD2864C252E7A0FD78A65D323584E4600BF72913A4BsC75K" TargetMode="External"/><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4C39102AF9FF80503F0DA7EA7971799E6A6F41A4170B75BFD2864C252E7A0FD78A65D323584E4600BF72913A4BsC75K" TargetMode="External"/><Relationship Id="rId23" Type="http://schemas.openxmlformats.org/officeDocument/2006/relationships/hyperlink" Target="consultantplus://offline/ref=4C39102AF9FF80503F0DA7EA7971799E6A6F41A4170B75BFD2864C252E7A0FD78A65D323584E4600BF72913A4BsC75K" TargetMode="External"/><Relationship Id="rId28" Type="http://schemas.openxmlformats.org/officeDocument/2006/relationships/hyperlink" Target="consultantplus://offline/ref=4C39102AF9FF80503F0DA7EA7971799E6A6F41A4170B75BFD2864C252E7A0FD78A65D323584E4600BF72913A4BsC75K" TargetMode="External"/><Relationship Id="rId36" Type="http://schemas.openxmlformats.org/officeDocument/2006/relationships/hyperlink" Target="consultantplus://offline/ref=4C39102AF9FF80503F0DA7EA7971799E6A6E45A01B0775BFD2864C252E7A0FD78A65D323584E4600BF72913A4BsC75K" TargetMode="External"/><Relationship Id="rId10" Type="http://schemas.openxmlformats.org/officeDocument/2006/relationships/hyperlink" Target="consultantplus://offline/ref=745DF5D269053B095E435157B0EF0AA51F250459662CF73B2708ED8A9BC6C4F82622464B4618U5M" TargetMode="External"/><Relationship Id="rId19" Type="http://schemas.openxmlformats.org/officeDocument/2006/relationships/hyperlink" Target="consultantplus://offline/ref=4C39102AF9FF80503F0DA7EA7971799E6A6F41A4170B75BFD2864C252E7A0FD78A65D323584E4600BF72913A4BsC75K" TargetMode="External"/><Relationship Id="rId31" Type="http://schemas.openxmlformats.org/officeDocument/2006/relationships/hyperlink" Target="consultantplus://offline/ref=4C39102AF9FF80503F0DA7EA7971799E6A6E45A01B0775BFD2864C252E7A0FD78A65D323584E4600BF72913A4BsC75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4C39102AF9FF80503F0DA7EA7971799E6A6E45A01B0775BFD2864C252E7A0FD78A65D323584E4600BF72913A4BsC75K" TargetMode="External"/><Relationship Id="rId22" Type="http://schemas.openxmlformats.org/officeDocument/2006/relationships/hyperlink" Target="consultantplus://offline/ref=4C39102AF9FF80503F0DA7EA7971799E6A6E45A01B0775BFD2864C252E7A0FD78A65D323584E4600BF72913A4BsC75K" TargetMode="External"/><Relationship Id="rId27" Type="http://schemas.openxmlformats.org/officeDocument/2006/relationships/hyperlink" Target="consultantplus://offline/ref=4C39102AF9FF80503F0DA7EA7971799E6A6E45A01B0775BFD2864C252E7A0FD78A65D323584E4600BF72913A4BsC75K" TargetMode="External"/><Relationship Id="rId30" Type="http://schemas.openxmlformats.org/officeDocument/2006/relationships/hyperlink" Target="consultantplus://offline/ref=4C39102AF9FF80503F0DA7EA7971799E6A6F41A4170B75BFD2864C252E7A0FD78A65D323584E4600BF72913A4BsC75K" TargetMode="External"/><Relationship Id="rId35" Type="http://schemas.openxmlformats.org/officeDocument/2006/relationships/hyperlink" Target="consultantplus://offline/ref=4C39102AF9FF80503F0DA7EA7971799E6A6F41A4170B75BFD2864C252E7A0FD78A65D323584E4600BF72913A4BsC75K"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745DF5D269053B095E435157B0EF0AA51F25025F662CF73B2708ED8A9BC6C4F826224614U9M" TargetMode="External"/><Relationship Id="rId17" Type="http://schemas.openxmlformats.org/officeDocument/2006/relationships/hyperlink" Target="consultantplus://offline/ref=4C39102AF9FF80503F0DA7EA7971799E6A6F41A4170B75BFD2864C252E7A0FD78A65D323584E4600BF72913A4BsC75K" TargetMode="External"/><Relationship Id="rId25" Type="http://schemas.openxmlformats.org/officeDocument/2006/relationships/hyperlink" Target="consultantplus://offline/ref=4C39102AF9FF80503F0DA7EA7971799E6A6E45A01B0775BFD2864C252E7A0FD78A65D323584E4600BF72913A4BsC75K" TargetMode="External"/><Relationship Id="rId33" Type="http://schemas.openxmlformats.org/officeDocument/2006/relationships/hyperlink" Target="consultantplus://offline/ref=4C39102AF9FF80503F0DA7EA7971799E6A6E48AA1A0A75BFD2864C252E7A0FD798658B2F5A4A5800BC67C76B0E99251A4AAD0F79A6ED6234sD7DK" TargetMode="External"/><Relationship Id="rId38" Type="http://schemas.openxmlformats.org/officeDocument/2006/relationships/hyperlink" Target="consultantplus://offline/ref=4C39102AF9FF80503F0DA7EA7971799E6A6E45A01B0775BFD2864C252E7A0FD78A65D323584E4600BF72913A4BsC7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8ECB4-0F6F-4181-9F15-8B8413D1E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10</Pages>
  <Words>3171</Words>
  <Characters>18075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Е.А. Лашова</cp:lastModifiedBy>
  <cp:revision>26</cp:revision>
  <cp:lastPrinted>2022-03-22T07:59:00Z</cp:lastPrinted>
  <dcterms:created xsi:type="dcterms:W3CDTF">2022-03-22T05:39:00Z</dcterms:created>
  <dcterms:modified xsi:type="dcterms:W3CDTF">2022-03-28T03:56:00Z</dcterms:modified>
</cp:coreProperties>
</file>